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0FE" w:rsidRPr="00B620FE" w:rsidRDefault="00B620FE" w:rsidP="00B620FE">
      <w:pPr>
        <w:spacing w:before="100" w:beforeAutospacing="1" w:after="15" w:line="240" w:lineRule="auto"/>
        <w:jc w:val="center"/>
        <w:outlineLvl w:val="2"/>
        <w:rPr>
          <w:rFonts w:ascii="Times New Roman" w:eastAsia="Times New Roman" w:hAnsi="Times New Roman" w:cs="Times New Roman"/>
          <w:b/>
          <w:bCs/>
          <w:sz w:val="27"/>
          <w:szCs w:val="27"/>
          <w:lang w:eastAsia="ru-RU"/>
        </w:rPr>
      </w:pPr>
      <w:r w:rsidRPr="00B620FE">
        <w:rPr>
          <w:rFonts w:ascii="Times New Roman" w:eastAsia="Times New Roman" w:hAnsi="Times New Roman" w:cs="Times New Roman"/>
          <w:b/>
          <w:bCs/>
          <w:sz w:val="27"/>
          <w:szCs w:val="27"/>
          <w:lang w:eastAsia="ru-RU"/>
        </w:rPr>
        <w:t>ОБЪЯВЛЕНИЕ</w:t>
      </w:r>
    </w:p>
    <w:p w:rsidR="00B620FE" w:rsidRPr="00B620FE" w:rsidRDefault="00B620FE" w:rsidP="00B620FE">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B620FE">
        <w:rPr>
          <w:rFonts w:ascii="Times New Roman" w:eastAsia="Times New Roman" w:hAnsi="Times New Roman" w:cs="Times New Roman"/>
          <w:b/>
          <w:bCs/>
          <w:sz w:val="27"/>
          <w:szCs w:val="27"/>
          <w:lang w:eastAsia="ru-RU"/>
        </w:rPr>
        <w:t>о заключенном договоре</w:t>
      </w:r>
    </w:p>
    <w:p w:rsidR="00B620FE" w:rsidRPr="00B620FE" w:rsidRDefault="009A70A4" w:rsidP="00B620FE">
      <w:pPr>
        <w:spacing w:before="100" w:beforeAutospacing="1" w:after="150" w:line="240" w:lineRule="auto"/>
        <w:rPr>
          <w:rFonts w:ascii="Times New Roman" w:eastAsia="Times New Roman" w:hAnsi="Times New Roman" w:cs="Times New Roman"/>
          <w:sz w:val="24"/>
          <w:szCs w:val="24"/>
          <w:lang w:eastAsia="ru-RU"/>
        </w:rPr>
      </w:pPr>
      <w:r w:rsidRPr="009A70A4">
        <w:rPr>
          <w:rFonts w:ascii="Times New Roman" w:eastAsia="Times New Roman" w:hAnsi="Times New Roman" w:cs="Times New Roman"/>
          <w:sz w:val="24"/>
          <w:szCs w:val="24"/>
          <w:lang w:eastAsia="ru-RU"/>
        </w:rPr>
        <w:t xml:space="preserve">Муниципалитет </w:t>
      </w:r>
      <w:proofErr w:type="spellStart"/>
      <w:r w:rsidRPr="009A70A4">
        <w:rPr>
          <w:rFonts w:ascii="Times New Roman" w:eastAsia="Times New Roman" w:hAnsi="Times New Roman" w:cs="Times New Roman"/>
          <w:sz w:val="24"/>
          <w:szCs w:val="24"/>
          <w:lang w:eastAsia="ru-RU"/>
        </w:rPr>
        <w:t>Меграшена</w:t>
      </w:r>
      <w:proofErr w:type="spellEnd"/>
      <w:r w:rsidRPr="009A70A4">
        <w:rPr>
          <w:rFonts w:ascii="Times New Roman" w:eastAsia="Times New Roman" w:hAnsi="Times New Roman" w:cs="Times New Roman"/>
          <w:sz w:val="24"/>
          <w:szCs w:val="24"/>
          <w:lang w:eastAsia="ru-RU"/>
        </w:rPr>
        <w:t xml:space="preserve"> представляет ниже информацию о контракте, подписанном в результате процедуры закупки в результате процедуры закупки с кодом «MH-GHAPRB-20/3», организованной для покупки имущества для Зала церемоний для его </w:t>
      </w:r>
      <w:proofErr w:type="gramStart"/>
      <w:r w:rsidRPr="009A70A4">
        <w:rPr>
          <w:rFonts w:ascii="Times New Roman" w:eastAsia="Times New Roman" w:hAnsi="Times New Roman" w:cs="Times New Roman"/>
          <w:sz w:val="24"/>
          <w:szCs w:val="24"/>
          <w:lang w:eastAsia="ru-RU"/>
        </w:rPr>
        <w:t>нужд:</w:t>
      </w:r>
      <w:r w:rsidR="00B620FE" w:rsidRPr="00B620FE">
        <w:rPr>
          <w:rFonts w:ascii="Times New Roman" w:eastAsia="Times New Roman" w:hAnsi="Times New Roman" w:cs="Times New Roman"/>
          <w:sz w:val="24"/>
          <w:szCs w:val="24"/>
          <w:lang w:eastAsia="ru-RU"/>
        </w:rPr>
        <w:t>:</w:t>
      </w:r>
      <w:proofErr w:type="gramEnd"/>
    </w:p>
    <w:tbl>
      <w:tblPr>
        <w:tblW w:w="0" w:type="auto"/>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840"/>
        <w:gridCol w:w="1247"/>
        <w:gridCol w:w="1062"/>
        <w:gridCol w:w="1179"/>
        <w:gridCol w:w="949"/>
        <w:gridCol w:w="1179"/>
        <w:gridCol w:w="1133"/>
        <w:gridCol w:w="946"/>
        <w:gridCol w:w="737"/>
        <w:gridCol w:w="902"/>
        <w:gridCol w:w="725"/>
      </w:tblGrid>
      <w:tr w:rsidR="00B620FE" w:rsidRPr="00B620FE" w:rsidTr="009A70A4">
        <w:trPr>
          <w:trHeight w:val="135"/>
        </w:trPr>
        <w:tc>
          <w:tcPr>
            <w:tcW w:w="10899" w:type="dxa"/>
            <w:gridSpan w:val="11"/>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Предмет закупки</w:t>
            </w:r>
          </w:p>
        </w:tc>
      </w:tr>
      <w:tr w:rsidR="00B620FE" w:rsidRPr="00B620FE" w:rsidTr="00CB65EB">
        <w:trPr>
          <w:trHeight w:val="135"/>
        </w:trPr>
        <w:tc>
          <w:tcPr>
            <w:tcW w:w="840" w:type="dxa"/>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номер лота</w:t>
            </w:r>
          </w:p>
        </w:tc>
        <w:tc>
          <w:tcPr>
            <w:tcW w:w="1247" w:type="dxa"/>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наименование</w:t>
            </w:r>
          </w:p>
        </w:tc>
        <w:tc>
          <w:tcPr>
            <w:tcW w:w="1062" w:type="dxa"/>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единица измерения</w:t>
            </w:r>
          </w:p>
        </w:tc>
        <w:tc>
          <w:tcPr>
            <w:tcW w:w="2128" w:type="dxa"/>
            <w:gridSpan w:val="2"/>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количество</w:t>
            </w:r>
          </w:p>
        </w:tc>
        <w:tc>
          <w:tcPr>
            <w:tcW w:w="2312" w:type="dxa"/>
            <w:gridSpan w:val="2"/>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сметная цена /</w:t>
            </w:r>
            <w:proofErr w:type="spellStart"/>
            <w:r w:rsidRPr="009A70A4">
              <w:rPr>
                <w:rFonts w:ascii="Times New Roman" w:eastAsia="Times New Roman" w:hAnsi="Times New Roman" w:cs="Times New Roman"/>
                <w:b/>
                <w:bCs/>
                <w:sz w:val="16"/>
                <w:szCs w:val="16"/>
                <w:lang w:eastAsia="ru-RU"/>
              </w:rPr>
              <w:t>драмов</w:t>
            </w:r>
            <w:proofErr w:type="spellEnd"/>
            <w:r w:rsidRPr="009A70A4">
              <w:rPr>
                <w:rFonts w:ascii="Times New Roman" w:eastAsia="Times New Roman" w:hAnsi="Times New Roman" w:cs="Times New Roman"/>
                <w:b/>
                <w:bCs/>
                <w:sz w:val="16"/>
                <w:szCs w:val="16"/>
                <w:lang w:eastAsia="ru-RU"/>
              </w:rPr>
              <w:t xml:space="preserve"> РА/</w:t>
            </w:r>
          </w:p>
        </w:tc>
        <w:tc>
          <w:tcPr>
            <w:tcW w:w="1683" w:type="dxa"/>
            <w:gridSpan w:val="2"/>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краткое описание (техническая характеристика)</w:t>
            </w:r>
          </w:p>
        </w:tc>
        <w:tc>
          <w:tcPr>
            <w:tcW w:w="1627" w:type="dxa"/>
            <w:gridSpan w:val="2"/>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краткое описание (техническая характеристика), предусмотренное по договору</w:t>
            </w:r>
          </w:p>
        </w:tc>
      </w:tr>
      <w:tr w:rsidR="00B620FE" w:rsidRPr="00B620FE" w:rsidTr="00CB65EB">
        <w:trPr>
          <w:trHeight w:val="540"/>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9A70A4" w:rsidRDefault="00B620FE" w:rsidP="00B620FE">
            <w:pPr>
              <w:spacing w:after="0" w:line="240" w:lineRule="auto"/>
              <w:rPr>
                <w:rFonts w:ascii="Times New Roman" w:eastAsia="Times New Roman" w:hAnsi="Times New Roman" w:cs="Times New Roman"/>
                <w:b/>
                <w:bCs/>
                <w:sz w:val="16"/>
                <w:szCs w:val="16"/>
                <w:lang w:eastAsia="ru-RU"/>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9A70A4" w:rsidRDefault="00B620FE" w:rsidP="00B620FE">
            <w:pPr>
              <w:spacing w:after="0" w:line="240" w:lineRule="auto"/>
              <w:rPr>
                <w:rFonts w:ascii="Times New Roman" w:eastAsia="Times New Roman" w:hAnsi="Times New Roman" w:cs="Times New Roman"/>
                <w:b/>
                <w:bCs/>
                <w:sz w:val="16"/>
                <w:szCs w:val="16"/>
                <w:lang w:eastAsia="ru-RU"/>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9A70A4" w:rsidRDefault="00B620FE" w:rsidP="00B620FE">
            <w:pPr>
              <w:spacing w:after="0" w:line="240" w:lineRule="auto"/>
              <w:rPr>
                <w:rFonts w:ascii="Times New Roman" w:eastAsia="Times New Roman" w:hAnsi="Times New Roman" w:cs="Times New Roman"/>
                <w:b/>
                <w:bCs/>
                <w:sz w:val="16"/>
                <w:szCs w:val="16"/>
                <w:lang w:eastAsia="ru-RU"/>
              </w:rPr>
            </w:pPr>
          </w:p>
        </w:tc>
        <w:tc>
          <w:tcPr>
            <w:tcW w:w="1179" w:type="dxa"/>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по имеющимся финансовым средствам</w:t>
            </w:r>
          </w:p>
        </w:tc>
        <w:tc>
          <w:tcPr>
            <w:tcW w:w="949" w:type="dxa"/>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общее</w:t>
            </w:r>
          </w:p>
        </w:tc>
        <w:tc>
          <w:tcPr>
            <w:tcW w:w="1179" w:type="dxa"/>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по имеющимся финансовым средствам</w:t>
            </w:r>
          </w:p>
        </w:tc>
        <w:tc>
          <w:tcPr>
            <w:tcW w:w="1133" w:type="dxa"/>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rsidR="00B620FE" w:rsidRPr="009A70A4" w:rsidRDefault="00B620FE" w:rsidP="00B620FE">
            <w:pPr>
              <w:spacing w:after="0" w:line="240" w:lineRule="auto"/>
              <w:jc w:val="center"/>
              <w:rPr>
                <w:rFonts w:ascii="Times New Roman" w:eastAsia="Times New Roman" w:hAnsi="Times New Roman" w:cs="Times New Roman"/>
                <w:b/>
                <w:bCs/>
                <w:sz w:val="16"/>
                <w:szCs w:val="16"/>
                <w:lang w:eastAsia="ru-RU"/>
              </w:rPr>
            </w:pPr>
            <w:r w:rsidRPr="009A70A4">
              <w:rPr>
                <w:rFonts w:ascii="Times New Roman" w:eastAsia="Times New Roman" w:hAnsi="Times New Roman" w:cs="Times New Roman"/>
                <w:b/>
                <w:bCs/>
                <w:sz w:val="16"/>
                <w:szCs w:val="16"/>
                <w:lang w:eastAsia="ru-RU"/>
              </w:rPr>
              <w:t>общее</w:t>
            </w:r>
          </w:p>
        </w:tc>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b/>
                <w:bCs/>
                <w:sz w:val="11"/>
                <w:szCs w:val="11"/>
                <w:lang w:eastAsia="ru-RU"/>
              </w:rPr>
            </w:pPr>
          </w:p>
        </w:tc>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b/>
                <w:bCs/>
                <w:sz w:val="11"/>
                <w:szCs w:val="11"/>
                <w:lang w:eastAsia="ru-RU"/>
              </w:rPr>
            </w:pP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тарелка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780000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стороны 250 × 270 мм, белая, квадратная</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стороны 250 × 270 мм, белая, квадратная</w:t>
            </w:r>
          </w:p>
        </w:tc>
      </w:tr>
      <w:tr w:rsidR="00B620FE" w:rsidRPr="00B620FE" w:rsidTr="00CB65EB">
        <w:trPr>
          <w:trHeight w:val="67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тарелка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660000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средние стороны 220 × 230 см, белая, квадратная, закуска</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средние стороны 220 × 230 см, белая, квадратная, закуска</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тарелка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стороны 130 × 160 мм, белая, квадратная</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стороны 130 × 160 мм, белая, квадратная</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тарелка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240000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керамическая, овальная, белая, столовая</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тарелка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для мешка, длиной 380-410 мм, шириной 260-290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67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тарелка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75</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Глубина белая, керамическая, салатная, круглая 135-150 мм, диаметр 45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Глубина белая, керамическая, салатная, круглая 135-150 мм, диаметр 45 мм.</w:t>
            </w:r>
          </w:p>
        </w:tc>
      </w:tr>
      <w:tr w:rsidR="00B620FE" w:rsidRPr="00B620FE" w:rsidTr="00CB65EB">
        <w:trPr>
          <w:trHeight w:val="67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тарелка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75</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187500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Белый, керамический, овальный для 170 × 120 мм оливок и лимона,</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Белый, керамический, овальный для 170 × 120 мм оливок и лимона,</w:t>
            </w:r>
          </w:p>
        </w:tc>
      </w:tr>
      <w:tr w:rsidR="00B620FE" w:rsidRPr="00B620FE" w:rsidTr="00CB65EB">
        <w:trPr>
          <w:trHeight w:val="67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тарелка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75</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белая, овальная, 260 × 400 мм, для доставки рыбы или 230 × 280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9</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ложка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75000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Белая, керамическая, прямоугольная, разделенная на 3 части для икры и </w:t>
            </w:r>
            <w:r w:rsidRPr="00B620FE">
              <w:rPr>
                <w:rFonts w:ascii="Times New Roman" w:eastAsia="Times New Roman" w:hAnsi="Times New Roman" w:cs="Times New Roman"/>
                <w:sz w:val="18"/>
                <w:szCs w:val="18"/>
                <w:lang w:eastAsia="ru-RU"/>
              </w:rPr>
              <w:lastRenderedPageBreak/>
              <w:t>масла из рыбы, размером 190 мм и 80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 xml:space="preserve">Белая, керамическая, прямоугольная, разделенная на 3 части для икры и </w:t>
            </w:r>
            <w:r w:rsidRPr="00B620FE">
              <w:rPr>
                <w:rFonts w:ascii="Times New Roman" w:eastAsia="Times New Roman" w:hAnsi="Times New Roman" w:cs="Times New Roman"/>
                <w:sz w:val="18"/>
                <w:szCs w:val="18"/>
                <w:lang w:eastAsia="ru-RU"/>
              </w:rPr>
              <w:lastRenderedPageBreak/>
              <w:t>масла из рыбы, размером 190 мм и 80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10</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вилка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Белая, керамическая, прямоугольная, разделенная на 3 части для икры и масла из рыбы, размером 190 мм и 80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Белая, керамическая, прямоугольная, разделенная на 3 части для икры и масла из рыбы, размером 190 мм и 80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11</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нож</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обед, длина 190-210 мм, толщина 2-3 мм. Высококачественная стелька, безопасная для еды</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обед, длина 190-210 мм, толщина 2-3 мм. Высококачественная стелька, безопасная для еды</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ложка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Белая, керамическая, прямоугольная, разделенная на 3 части для икры и масла из рыбы, размером 190 мм и 80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Белая, керамическая, прямоугольная, разделенная на 3 части для икры и масла из рыбы, размером 190 мм и 80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13</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ложка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12500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190-210 мм × 1,6-2,3 мм, изготовленные из высококачественных безопасных продуктов,</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190-210 мм × 1,6-2,3 мм, изготовленные из высококачественных безопасных продуктов,</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14</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нож</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Стол изготовленный из продуктов питания высокого качества, 180-220 мм × 2-4 мм, наполовину подобный</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11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15</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пепельница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для салата, керамический, белый 110-120 мм × 2 мм, изготовлен из высококачественных безопасных продуктов</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для салата, керамический, белый 110-120 мм × 2 мм, изготовлен из высококачественных безопасных продуктов</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16</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Хлебница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42000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Высококачественная инкрустация, размер чая: 115 х 120 мм, часть обода с рисунком, толщиной 1-2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17</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солонка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белая диаметром 50-80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керамика, белая диаметром 50-80 мм,</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18</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чашки</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Сок, стакан 220-240 мл, хвост (плавки)</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Сок, стакан 220-240 мл, хвост (плавки)</w:t>
            </w:r>
          </w:p>
        </w:tc>
      </w:tr>
      <w:tr w:rsidR="00B620FE" w:rsidRPr="00B620FE" w:rsidTr="00CB65EB">
        <w:trPr>
          <w:trHeight w:val="2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19</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чашки</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75000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Толщина стекла не менее 3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Толщина стекла не менее 3 мм.</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20</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Кофейная чашка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Водка, стакан 50-60 мл, с хвостом (предохранители)</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Водка, стакан 50-60 мл, с хвостом (предохранители)</w:t>
            </w:r>
          </w:p>
        </w:tc>
      </w:tr>
      <w:tr w:rsidR="00B620FE" w:rsidRPr="00B620FE" w:rsidTr="00CB65EB">
        <w:trPr>
          <w:trHeight w:val="2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21</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чашка чая</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Толщина стекла не менее 2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Толщина стекла не менее 2 мм.</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22</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миска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160000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белый, с пластинами, керамика, любой тип, качество</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белый, с пластинами, керамика, любой тип, качество</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23</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бежать плод</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белая, керамика, 220-240 мм, ручка, качество, любой тип</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белая, керамика, 220-240 мм, ручка, качество, любой тип</w:t>
            </w:r>
          </w:p>
        </w:tc>
      </w:tr>
      <w:tr w:rsidR="00B620FE" w:rsidRPr="00B620FE" w:rsidTr="00CB65EB">
        <w:trPr>
          <w:trHeight w:val="11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24</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запустить тесто</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200000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Белый, керамический, 500 мл, диаметр 200-220 мм, высококачественный сейф для супов и рагу или блюд такого же размера</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Белый, керамический, 500 мл, диаметр 200-220 мм, высококачественный сейф для супов и рагу или блюд такого же размера</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ваза конфеты</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Белая, керамическая, прямоугольная, разделенная на 3 части для икры и масла из рыбы, размером 190 мм и 80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Белая, керамическая, прямоугольная, разделенная на 3 части для икры и масла из рыбы, размером 190 мм и 80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26</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открывашка</w:t>
            </w:r>
            <w:proofErr w:type="spellEnd"/>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Стекло или белая керамика, с хвостом, диаметром 250-270 мм, высотой 150-170 мм, глубиной 100-120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Стекло или белая керамика, с хвостом, диаметром 250-270 мм, высотой 150-170 мм, глубиной 100-120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27</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стакан воды</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75</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150000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Стекло или белая керамика, с хвостом, диаметр 260-280 мм, высота 120-140 мм, глубина 20-25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Стекло или белая керамика, с хвостом, диаметр 260-280 мм, высота 120-140 мм, глубина 20-25 мм</w:t>
            </w:r>
          </w:p>
        </w:tc>
      </w:tr>
      <w:tr w:rsidR="00B620FE" w:rsidRPr="00B620FE" w:rsidTr="00CB65EB">
        <w:trPr>
          <w:trHeight w:val="56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28</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паровой котел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84000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Бойлер 20 л. Алюминий, с крышкой, допустимой для использования в пищевой среде из алюминия. диаметр 340 мм +/- 5 мм, толщина металла котла 3-5 мм. Толщина крышки 1,5-2 мм. С двумя ручками из алюминиевого армирования, каждая из которых закреплена с помощью 4 шпилек. Длина ручки </w:t>
            </w:r>
            <w:proofErr w:type="spellStart"/>
            <w:r w:rsidRPr="00B620FE">
              <w:rPr>
                <w:rFonts w:ascii="Times New Roman" w:eastAsia="Times New Roman" w:hAnsi="Times New Roman" w:cs="Times New Roman"/>
                <w:sz w:val="18"/>
                <w:szCs w:val="18"/>
                <w:lang w:eastAsia="ru-RU"/>
              </w:rPr>
              <w:t>ручки</w:t>
            </w:r>
            <w:proofErr w:type="spellEnd"/>
            <w:r w:rsidRPr="00B620FE">
              <w:rPr>
                <w:rFonts w:ascii="Times New Roman" w:eastAsia="Times New Roman" w:hAnsi="Times New Roman" w:cs="Times New Roman"/>
                <w:sz w:val="18"/>
                <w:szCs w:val="18"/>
                <w:lang w:eastAsia="ru-RU"/>
              </w:rPr>
              <w:t xml:space="preserve"> не менее 100 мм, толщина ручки не менее F10 мм</w:t>
            </w:r>
            <w:proofErr w:type="gramStart"/>
            <w:r w:rsidRPr="00B620FE">
              <w:rPr>
                <w:rFonts w:ascii="Times New Roman" w:eastAsia="Times New Roman" w:hAnsi="Times New Roman" w:cs="Times New Roman"/>
                <w:sz w:val="18"/>
                <w:szCs w:val="18"/>
                <w:lang w:eastAsia="ru-RU"/>
              </w:rPr>
              <w:t>. :</w:t>
            </w:r>
            <w:proofErr w:type="gramEnd"/>
            <w:r w:rsidRPr="00B620FE">
              <w:rPr>
                <w:rFonts w:ascii="Times New Roman" w:eastAsia="Times New Roman" w:hAnsi="Times New Roman" w:cs="Times New Roman"/>
                <w:sz w:val="18"/>
                <w:szCs w:val="18"/>
                <w:lang w:eastAsia="ru-RU"/>
              </w:rPr>
              <w:t xml:space="preserve"> В центре крышки находится ручка из плоской алюминиевой фольги, скрепленная 2 штуками. Длина ручки </w:t>
            </w:r>
            <w:proofErr w:type="spellStart"/>
            <w:r w:rsidRPr="00B620FE">
              <w:rPr>
                <w:rFonts w:ascii="Times New Roman" w:eastAsia="Times New Roman" w:hAnsi="Times New Roman" w:cs="Times New Roman"/>
                <w:sz w:val="18"/>
                <w:szCs w:val="18"/>
                <w:lang w:eastAsia="ru-RU"/>
              </w:rPr>
              <w:t>ручки</w:t>
            </w:r>
            <w:proofErr w:type="spellEnd"/>
            <w:r w:rsidRPr="00B620FE">
              <w:rPr>
                <w:rFonts w:ascii="Times New Roman" w:eastAsia="Times New Roman" w:hAnsi="Times New Roman" w:cs="Times New Roman"/>
                <w:sz w:val="18"/>
                <w:szCs w:val="18"/>
                <w:lang w:eastAsia="ru-RU"/>
              </w:rPr>
              <w:t xml:space="preserve"> составляет не менее 40 мм, ширина ручки - не менее 15 мм. Расстояние между ручкой ручки и крышкой составляет не менее 20 мм. В боковой части котла, мощность котла, отмечена рельефной отметкой, отмеченной внешним слоем.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Бойлер 20 л. Алюминий, с крышкой, допустимой для использования в пищевой среде из алюминия. диаметр 340 мм +/- 5 мм, толщина металла котла 3-5 мм. Толщина крышки 1,5-2 мм. С двумя ручками из алюминиевого армирования, каждая из которых закреплена с помощью 4 шпилек. Длина ручки </w:t>
            </w:r>
            <w:proofErr w:type="spellStart"/>
            <w:r w:rsidRPr="00B620FE">
              <w:rPr>
                <w:rFonts w:ascii="Times New Roman" w:eastAsia="Times New Roman" w:hAnsi="Times New Roman" w:cs="Times New Roman"/>
                <w:sz w:val="18"/>
                <w:szCs w:val="18"/>
                <w:lang w:eastAsia="ru-RU"/>
              </w:rPr>
              <w:t>ручки</w:t>
            </w:r>
            <w:proofErr w:type="spellEnd"/>
            <w:r w:rsidRPr="00B620FE">
              <w:rPr>
                <w:rFonts w:ascii="Times New Roman" w:eastAsia="Times New Roman" w:hAnsi="Times New Roman" w:cs="Times New Roman"/>
                <w:sz w:val="18"/>
                <w:szCs w:val="18"/>
                <w:lang w:eastAsia="ru-RU"/>
              </w:rPr>
              <w:t xml:space="preserve"> не менее 100 мм, толщина ручки не менее F10 мм</w:t>
            </w:r>
            <w:proofErr w:type="gramStart"/>
            <w:r w:rsidRPr="00B620FE">
              <w:rPr>
                <w:rFonts w:ascii="Times New Roman" w:eastAsia="Times New Roman" w:hAnsi="Times New Roman" w:cs="Times New Roman"/>
                <w:sz w:val="18"/>
                <w:szCs w:val="18"/>
                <w:lang w:eastAsia="ru-RU"/>
              </w:rPr>
              <w:t>. :</w:t>
            </w:r>
            <w:proofErr w:type="gramEnd"/>
            <w:r w:rsidRPr="00B620FE">
              <w:rPr>
                <w:rFonts w:ascii="Times New Roman" w:eastAsia="Times New Roman" w:hAnsi="Times New Roman" w:cs="Times New Roman"/>
                <w:sz w:val="18"/>
                <w:szCs w:val="18"/>
                <w:lang w:eastAsia="ru-RU"/>
              </w:rPr>
              <w:t xml:space="preserve"> В центре крышки находится ручка из плоской алюминиевой фольги, скрепленная 2 штуками. Длина ручки </w:t>
            </w:r>
            <w:proofErr w:type="spellStart"/>
            <w:r w:rsidRPr="00B620FE">
              <w:rPr>
                <w:rFonts w:ascii="Times New Roman" w:eastAsia="Times New Roman" w:hAnsi="Times New Roman" w:cs="Times New Roman"/>
                <w:sz w:val="18"/>
                <w:szCs w:val="18"/>
                <w:lang w:eastAsia="ru-RU"/>
              </w:rPr>
              <w:t>ручки</w:t>
            </w:r>
            <w:proofErr w:type="spellEnd"/>
            <w:r w:rsidRPr="00B620FE">
              <w:rPr>
                <w:rFonts w:ascii="Times New Roman" w:eastAsia="Times New Roman" w:hAnsi="Times New Roman" w:cs="Times New Roman"/>
                <w:sz w:val="18"/>
                <w:szCs w:val="18"/>
                <w:lang w:eastAsia="ru-RU"/>
              </w:rPr>
              <w:t xml:space="preserve"> составляет не менее 40 мм, ширина ручки - не менее 15 мм. Расстояние между ручкой ручки и крышкой составляет не менее 20 мм. В боковой части котла, мощность котла, отмечена рельефной отметкой, отмеченной внешним слоем.</w:t>
            </w:r>
          </w:p>
        </w:tc>
      </w:tr>
      <w:tr w:rsidR="00B620FE" w:rsidRPr="00B620FE" w:rsidTr="00CB65EB">
        <w:trPr>
          <w:trHeight w:val="72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29</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паровой котел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200000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Алюминиевая крышка Бойлер 40 л. Алюминий, с крышкой, допустимой для использования в пищевой среде из алюминия. Котел № 40, диаметр котла 440 мм +/- 5 мм, толщина металла котла 3-5 мм. Толщина крышки 1,5-2 мм. С двумя рукоятками, выполненными из алюминиевого армирования, каждая из которых закреплена с помощью 4 шпилек, так что рукоятка ручки расположена параллельно основанию котла, шпильки находятся на расстоянии 40 мм +/- 2 мм ± 60 мм +/- 2 мм от верхнего края котла. Длина ручки </w:t>
            </w:r>
            <w:proofErr w:type="spellStart"/>
            <w:r w:rsidRPr="00B620FE">
              <w:rPr>
                <w:rFonts w:ascii="Times New Roman" w:eastAsia="Times New Roman" w:hAnsi="Times New Roman" w:cs="Times New Roman"/>
                <w:sz w:val="18"/>
                <w:szCs w:val="18"/>
                <w:lang w:eastAsia="ru-RU"/>
              </w:rPr>
              <w:t>ручки</w:t>
            </w:r>
            <w:proofErr w:type="spellEnd"/>
            <w:r w:rsidRPr="00B620FE">
              <w:rPr>
                <w:rFonts w:ascii="Times New Roman" w:eastAsia="Times New Roman" w:hAnsi="Times New Roman" w:cs="Times New Roman"/>
                <w:sz w:val="18"/>
                <w:szCs w:val="18"/>
                <w:lang w:eastAsia="ru-RU"/>
              </w:rPr>
              <w:t xml:space="preserve"> не менее 100 мм, толщина ручки не менее F14 мм. Расстояние между ручкой ручки и верхним краем стенки или стенки котла составляет не менее 20 мм. В центре крышки находится ручка из плоской алюминиевой фольги, скрепленная 2 штуками. Длина ручки </w:t>
            </w:r>
            <w:proofErr w:type="spellStart"/>
            <w:r w:rsidRPr="00B620FE">
              <w:rPr>
                <w:rFonts w:ascii="Times New Roman" w:eastAsia="Times New Roman" w:hAnsi="Times New Roman" w:cs="Times New Roman"/>
                <w:sz w:val="18"/>
                <w:szCs w:val="18"/>
                <w:lang w:eastAsia="ru-RU"/>
              </w:rPr>
              <w:t>ручки</w:t>
            </w:r>
            <w:proofErr w:type="spellEnd"/>
            <w:r w:rsidRPr="00B620FE">
              <w:rPr>
                <w:rFonts w:ascii="Times New Roman" w:eastAsia="Times New Roman" w:hAnsi="Times New Roman" w:cs="Times New Roman"/>
                <w:sz w:val="18"/>
                <w:szCs w:val="18"/>
                <w:lang w:eastAsia="ru-RU"/>
              </w:rPr>
              <w:t xml:space="preserve"> составляет не менее 80 мм, ширина ручки - не менее 15 мм. Расстояние между ручкой ручки и крышкой составляет не менее 20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Алюминиевая крышка Бойлер 40 л. Алюминий, с крышкой, допустимой для использования в пищевой среде из алюминия. Котел № 40, диаметр котла 440 мм +/- 5 мм, толщина металла котла 3-5 мм. Толщина крышки 1,5-2 мм. С двумя рукоятками, выполненными из алюминиевого армирования, каждая из которых закреплена с помощью 4 шпилек, так что рукоятка ручки расположена параллельно основанию котла, шпильки находятся на расстоянии 40 мм +/- 2 мм ± 60 мм +/- 2 мм от верхнего края котла. Длина ручки </w:t>
            </w:r>
            <w:proofErr w:type="spellStart"/>
            <w:r w:rsidRPr="00B620FE">
              <w:rPr>
                <w:rFonts w:ascii="Times New Roman" w:eastAsia="Times New Roman" w:hAnsi="Times New Roman" w:cs="Times New Roman"/>
                <w:sz w:val="18"/>
                <w:szCs w:val="18"/>
                <w:lang w:eastAsia="ru-RU"/>
              </w:rPr>
              <w:t>ручки</w:t>
            </w:r>
            <w:proofErr w:type="spellEnd"/>
            <w:r w:rsidRPr="00B620FE">
              <w:rPr>
                <w:rFonts w:ascii="Times New Roman" w:eastAsia="Times New Roman" w:hAnsi="Times New Roman" w:cs="Times New Roman"/>
                <w:sz w:val="18"/>
                <w:szCs w:val="18"/>
                <w:lang w:eastAsia="ru-RU"/>
              </w:rPr>
              <w:t xml:space="preserve"> не менее 100 мм, толщина ручки не менее F14 мм. Расстояние между ручкой ручки и верхним краем стенки или стенки котла составляет не менее 20 мм. В центре крышки находится ручка из плоской алюминиевой фольги, скрепленная 2 штуками. Длина ручки </w:t>
            </w:r>
            <w:proofErr w:type="spellStart"/>
            <w:r w:rsidRPr="00B620FE">
              <w:rPr>
                <w:rFonts w:ascii="Times New Roman" w:eastAsia="Times New Roman" w:hAnsi="Times New Roman" w:cs="Times New Roman"/>
                <w:sz w:val="18"/>
                <w:szCs w:val="18"/>
                <w:lang w:eastAsia="ru-RU"/>
              </w:rPr>
              <w:t>ручки</w:t>
            </w:r>
            <w:proofErr w:type="spellEnd"/>
            <w:r w:rsidRPr="00B620FE">
              <w:rPr>
                <w:rFonts w:ascii="Times New Roman" w:eastAsia="Times New Roman" w:hAnsi="Times New Roman" w:cs="Times New Roman"/>
                <w:sz w:val="18"/>
                <w:szCs w:val="18"/>
                <w:lang w:eastAsia="ru-RU"/>
              </w:rPr>
              <w:t xml:space="preserve"> составляет не менее 80 мм, ширина ручки - не менее 15 мм. Расстояние между ручкой ручки и крышкой составляет не менее 20 мм.</w:t>
            </w:r>
          </w:p>
        </w:tc>
      </w:tr>
      <w:tr w:rsidR="00B620FE" w:rsidRPr="00B620FE" w:rsidTr="00CB65EB">
        <w:trPr>
          <w:trHeight w:val="18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30</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паровой котел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40-литровая эмаль. Котел № 40, диаметр котла 440 мм +/- 5 мм, толщина металла котла 5-6 мм. Толщина крышки 1,5-2 мм. С двумя эмалированными </w:t>
            </w:r>
            <w:r w:rsidRPr="00B620FE">
              <w:rPr>
                <w:rFonts w:ascii="Times New Roman" w:eastAsia="Times New Roman" w:hAnsi="Times New Roman" w:cs="Times New Roman"/>
                <w:sz w:val="18"/>
                <w:szCs w:val="18"/>
                <w:lang w:eastAsia="ru-RU"/>
              </w:rPr>
              <w:lastRenderedPageBreak/>
              <w:t>ручками толщина эмалевого покрытия с внутренней стороны составляет не менее 0,2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 xml:space="preserve">40-литровая эмаль. Котел № 40, диаметр котла 440 мм +/- 5 мм, толщина металла котла 5-6 мм. Толщина крышки 1,5-2 мм. С двумя эмалированными </w:t>
            </w:r>
            <w:r w:rsidRPr="00B620FE">
              <w:rPr>
                <w:rFonts w:ascii="Times New Roman" w:eastAsia="Times New Roman" w:hAnsi="Times New Roman" w:cs="Times New Roman"/>
                <w:sz w:val="18"/>
                <w:szCs w:val="18"/>
                <w:lang w:eastAsia="ru-RU"/>
              </w:rPr>
              <w:lastRenderedPageBreak/>
              <w:t>ручками толщина эмалевого покрытия с внутренней стороны составляет не менее 0,2 мм.</w:t>
            </w:r>
          </w:p>
        </w:tc>
      </w:tr>
      <w:tr w:rsidR="00B620FE" w:rsidRPr="00B620FE" w:rsidTr="00CB65EB">
        <w:trPr>
          <w:trHeight w:val="67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31</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подставка для посуды</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150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90000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 внутренним натяжением, 190 мм -210 мм по кругу, высота 70-80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 внутренним натяжением, 190 мм -210 мм по кругу, высота 70-80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32</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ведро</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Обед, диаметр 100-120 мм с внутренней стороны, длина хвоста. 320-350 мм, толщина не менее 3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Обед, диаметр 100-120 мм с внутренней стороны, длина хвоста. 320-350 мм, толщина не менее 3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33</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ведро</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7500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смеситель из высококачественной краски с отверстиями 120.-150 мм, толщиной не менее 3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смеситель из высококачественной краски с отверстиями 120.-150 мм, толщиной не менее 3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34</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стяжка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16000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Изготовлен из высококачественного, безопасного для продуктов питания, большой 600-800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67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35</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стяжка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16000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Изготовлен из высококачественной краски, среднего размера, 300-500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36</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ведро</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Пластик емкостью 13-15 литров, безопасный для еды</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Пластик емкостью 13-15 литров, безопасный для еды</w:t>
            </w:r>
          </w:p>
        </w:tc>
      </w:tr>
      <w:tr w:rsidR="00B620FE" w:rsidRPr="00B620FE" w:rsidTr="00CB65EB">
        <w:trPr>
          <w:trHeight w:val="29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37</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ведро</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Ведро оцинкованное, вместимостью не менее 12 л., Изготовлено из тонколистового оцинкованного листового металла, толщина металла не менее 0,35 мм. Ковш должен иметь металлический монтажный кронштейн. Толщина ручки не менее F4 мм. Ручки для крепления ручки к ковшу должны быть прикреплены к ковшу с </w:t>
            </w:r>
            <w:r w:rsidRPr="00B620FE">
              <w:rPr>
                <w:rFonts w:ascii="Times New Roman" w:eastAsia="Times New Roman" w:hAnsi="Times New Roman" w:cs="Times New Roman"/>
                <w:sz w:val="18"/>
                <w:szCs w:val="18"/>
                <w:lang w:eastAsia="ru-RU"/>
              </w:rPr>
              <w:lastRenderedPageBreak/>
              <w:t>помощью цинковых шпилек.</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 xml:space="preserve">Ведро оцинкованное, вместимостью не менее 12 л., Изготовлено из тонколистового оцинкованного листового металла, толщина металла не менее 0,35 мм. Ковш должен иметь металлический монтажный кронштейн. Толщина ручки не менее F4 мм. Ручки для крепления ручки к ковшу должны быть прикреплены к </w:t>
            </w:r>
            <w:r w:rsidRPr="00B620FE">
              <w:rPr>
                <w:rFonts w:ascii="Times New Roman" w:eastAsia="Times New Roman" w:hAnsi="Times New Roman" w:cs="Times New Roman"/>
                <w:sz w:val="18"/>
                <w:szCs w:val="18"/>
                <w:lang w:eastAsia="ru-RU"/>
              </w:rPr>
              <w:lastRenderedPageBreak/>
              <w:t>ковшу с помощью цинковых шпилек.</w:t>
            </w:r>
          </w:p>
        </w:tc>
      </w:tr>
      <w:tr w:rsidR="00B620FE" w:rsidRPr="00B620FE" w:rsidTr="00CB65EB">
        <w:trPr>
          <w:trHeight w:val="29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38</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ведро</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Ведро эмалированное с крышкой ГОСТ 24788-01, вместимостью не менее 12 л. допустимая, толщина металла не менее 0,5 мм, толщина эмалевого покрытия с внутренней стороны не менее 0,2 мм. Ковш изготовлен из металла с рукояткой не менее F4 мм, с лакированной деревянной ручкой, установленной на кронштейне на скобе.</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Ведро эмалированное с крышкой ГОСТ 24788-01, вместимостью не менее 12 л. допустимая, толщина металла не менее 0,5 мм, толщина эмалевого покрытия с внутренней стороны не менее 0,2 мм. Ковш изготовлен из металла с рукояткой не менее F4 мм, с лакированной деревянной ручкой, установленной на кронштейне на скобе.</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39</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контейнер для воды</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Емкость 100 л, пищевой пластик, с крышкой</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40</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пластиковая чаша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Емкость 20 литров, безопасная для пищевых продуктов пластмасса (пищевой полимер на пластиковой основе)</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Емкость 20 литров, безопасная для пищевых продуктов пластмасса (пищевой полимер на пластиковой основе)</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41</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пластиковая чаша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Пластиковый сейф на 10 литров</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Пластиковый сейф на 10 литров</w:t>
            </w:r>
          </w:p>
        </w:tc>
      </w:tr>
      <w:tr w:rsidR="00B620FE" w:rsidRPr="00B620FE" w:rsidTr="00CB65EB">
        <w:trPr>
          <w:trHeight w:val="67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42</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пластиковый контейнер с крышкой</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31500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4-8 литровый герметичный, безопасный для пищевых продуктов пластик</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4-8 литровый герметичный, безопасный для пищевых продуктов пластик</w:t>
            </w:r>
          </w:p>
        </w:tc>
      </w:tr>
      <w:tr w:rsidR="00B620FE" w:rsidRPr="00B620FE" w:rsidTr="00CB65EB">
        <w:trPr>
          <w:trHeight w:val="20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43</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чайник</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28200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Чай 3-5 градусов, изготовлен из высококачественной пряжи, с крышкой, ГОСТ Р 17151-81, из допустимой пряжи в пищевой среде. Диаметр основания чайника от P210 до 220 мм. Высота 110-120 мм. Толщина металла в базовой секции составляет от 1,5 до 2,5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Чай 3-5 градусов, изготовлен из высококачественной пряжи, с крышкой, ГОСТ Р 17151-81, из допустимой пряжи в пищевой среде. Диаметр основания чайника от P210 до 220 мм. Высота 110-120 мм. Толщина металла в базовой секции составляет от 1,5 до 2,5 мм.</w:t>
            </w:r>
          </w:p>
        </w:tc>
      </w:tr>
      <w:tr w:rsidR="00B620FE" w:rsidRPr="00B620FE" w:rsidTr="00CB65EB">
        <w:trPr>
          <w:trHeight w:val="67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44</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лоток</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Изготовлен диаметром 300-500 мм, изготовлен из высококачественной краски</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Изготовлен диаметром 300-500 мм, изготовлен из высококачественной краски</w:t>
            </w:r>
          </w:p>
        </w:tc>
      </w:tr>
      <w:tr w:rsidR="00B620FE" w:rsidRPr="00B620FE" w:rsidTr="00CB65EB">
        <w:trPr>
          <w:trHeight w:val="2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45</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холодильник</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Бытовая, двойная камера</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Бытовая, двойная камера</w:t>
            </w:r>
          </w:p>
        </w:tc>
      </w:tr>
      <w:tr w:rsidR="00B620FE" w:rsidRPr="00B620FE" w:rsidTr="00CB65EB">
        <w:trPr>
          <w:trHeight w:val="2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46</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морозилка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400000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Количество дверей: 2:</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Количество дверей: 2:</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47</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газовая плита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270000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Холод бытовой, холодильник. Дно:</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Холод бытовой, холодильник. Дно:</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48</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вертел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Общий полезный объем. 324-350:</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Общий полезный объем. 324-350:</w:t>
            </w:r>
          </w:p>
        </w:tc>
      </w:tr>
      <w:tr w:rsidR="00B620FE" w:rsidRPr="00B620FE" w:rsidTr="00CB65EB">
        <w:trPr>
          <w:trHeight w:val="2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49</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мусор</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24000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Объем камеры. 237-252:</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Объем камеры. 237-252:</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50</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Стол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22</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1320000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Объем морозильной камеры. 87-98:</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Объем морозильной камеры. 87-98:</w:t>
            </w:r>
          </w:p>
        </w:tc>
      </w:tr>
      <w:tr w:rsidR="00B620FE" w:rsidRPr="00B620FE" w:rsidTr="00CB65EB">
        <w:trPr>
          <w:trHeight w:val="2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51</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Стол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85000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Класс энергосбережения. А ++:</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225"/>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52</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Стол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Материал полки: стекло</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Материал полки: стекло</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53</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Стол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Стеллаж для бутылок: дверные полки,</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54</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Стол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есть хранилище для яиц, нулевая камера, </w:t>
            </w:r>
            <w:proofErr w:type="spellStart"/>
            <w:r w:rsidRPr="00B620FE">
              <w:rPr>
                <w:rFonts w:ascii="Times New Roman" w:eastAsia="Times New Roman" w:hAnsi="Times New Roman" w:cs="Times New Roman"/>
                <w:sz w:val="18"/>
                <w:szCs w:val="18"/>
                <w:lang w:eastAsia="ru-RU"/>
              </w:rPr>
              <w:t>льдогенератор</w:t>
            </w:r>
            <w:proofErr w:type="spellEnd"/>
            <w:r w:rsidRPr="00B620FE">
              <w:rPr>
                <w:rFonts w:ascii="Times New Roman" w:eastAsia="Times New Roman" w:hAnsi="Times New Roman" w:cs="Times New Roman"/>
                <w:sz w:val="18"/>
                <w:szCs w:val="18"/>
                <w:lang w:eastAsia="ru-RU"/>
              </w:rPr>
              <w:t>, размер (см). 186-195х60-70х66 -76:</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55</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Серверная корзина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100000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Нержавеющая сталь, LG или эквивалент</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56</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Ящик гостиной, бомба</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бытовые, полезный объем 507-520л, вертикальный, степень охлаждения -24, шипение или эквивалент</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57</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стул</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280</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3920000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домашнее хозяйство, площадь 4 газ +2 электрический, нержавеющая сталь, LUQSEL или эквивалент или эквивалент</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домашнее хозяйство, площадь 4 газ +2 электрический, нержавеющая сталь, LUQSEL или эквивалент или эквивалент</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58</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xml:space="preserve">мебель для </w:t>
            </w:r>
            <w:proofErr w:type="spellStart"/>
            <w:r w:rsidRPr="00B620FE">
              <w:rPr>
                <w:rFonts w:ascii="Times New Roman" w:eastAsia="Times New Roman" w:hAnsi="Times New Roman" w:cs="Times New Roman"/>
                <w:sz w:val="18"/>
                <w:szCs w:val="18"/>
                <w:lang w:eastAsia="ru-RU"/>
              </w:rPr>
              <w:t>ресепшн</w:t>
            </w:r>
            <w:proofErr w:type="spellEnd"/>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290000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Длинный, барбекю, 700 мм -800 мм в длину</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Длинный, барбекю, 700 мм -800 мм в длину</w:t>
            </w:r>
          </w:p>
        </w:tc>
      </w:tr>
      <w:tr w:rsidR="00B620FE" w:rsidRPr="00B620FE" w:rsidTr="00CB65EB">
        <w:trPr>
          <w:trHeight w:val="4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59</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зеркало</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50000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металл размером 600-650 мм × 210-250 мм,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металл размером 600-650 мм × 210-250 мм,</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60</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занавес готов</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320000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 × 0,9 м, ножки из дерева, высота 0,8 м, поверхность МДФ, каркасная древесина или эквивалент</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2,5 × 0,9 м, ножки из дерева, высота 0,8 м, поверхность МДФ, каркасная древесина или эквивалент</w:t>
            </w:r>
          </w:p>
        </w:tc>
      </w:tr>
      <w:tr w:rsidR="00B620FE" w:rsidRPr="00B620FE" w:rsidTr="00CB65EB">
        <w:trPr>
          <w:trHeight w:val="90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61</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вешалка для штор</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8</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120000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деревянный 3,5 × 0,9 м, ножки из дерева, высота 0,8 м, поверхность МДФ, каркасная древесина</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деревянный 3,5 × 0,9 м, ножки из дерева, высота 0,8 м, поверхность МДФ, каркасная древесина</w:t>
            </w:r>
          </w:p>
        </w:tc>
      </w:tr>
      <w:tr w:rsidR="00B620FE" w:rsidRPr="00B620FE" w:rsidTr="00CB65EB">
        <w:trPr>
          <w:trHeight w:val="13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62</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скатерть</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15000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кофе, размеры 1,3 × 0,6 м, высота от земли 0,55 м, прямоугольный, толщина стола 4 см, ребра выпуклые, МДФ профилированные, ножки деревянные, цвет по запросу.</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кофе, размеры 1,3 × 0,6 м, высота от земли 0,55 м, прямоугольный, толщина стола 4 см, ребра выпуклые, МДФ профилированные, ножки деревянные, цвет по запросу.</w:t>
            </w:r>
          </w:p>
        </w:tc>
      </w:tr>
      <w:tr w:rsidR="00B620FE" w:rsidRPr="00B620FE" w:rsidTr="00CB65EB">
        <w:trPr>
          <w:trHeight w:val="1350"/>
        </w:trPr>
        <w:tc>
          <w:tcPr>
            <w:tcW w:w="840"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63</w:t>
            </w:r>
          </w:p>
        </w:tc>
        <w:tc>
          <w:tcPr>
            <w:tcW w:w="1247"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скатерть</w:t>
            </w:r>
          </w:p>
        </w:tc>
        <w:tc>
          <w:tcPr>
            <w:tcW w:w="1062"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proofErr w:type="spellStart"/>
            <w:r w:rsidRPr="00B620FE">
              <w:rPr>
                <w:rFonts w:ascii="Times New Roman" w:eastAsia="Times New Roman" w:hAnsi="Times New Roman" w:cs="Times New Roman"/>
                <w:sz w:val="18"/>
                <w:szCs w:val="18"/>
                <w:lang w:eastAsia="ru-RU"/>
              </w:rPr>
              <w:t>щт</w:t>
            </w:r>
            <w:proofErr w:type="spellEnd"/>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94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24</w:t>
            </w:r>
          </w:p>
        </w:tc>
        <w:tc>
          <w:tcPr>
            <w:tcW w:w="1179"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 </w:t>
            </w:r>
          </w:p>
        </w:tc>
        <w:tc>
          <w:tcPr>
            <w:tcW w:w="1133" w:type="dxa"/>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288000</w:t>
            </w:r>
          </w:p>
        </w:tc>
        <w:tc>
          <w:tcPr>
            <w:tcW w:w="1683"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Рабочий стол, размеры 1,8 × 0,8 м, МДФ, высота .0,78 м, боковые стенки с каркасными профилями, размеры стола 120X70X75 см / одна бомба 60X40X60 см.</w:t>
            </w:r>
          </w:p>
        </w:tc>
        <w:tc>
          <w:tcPr>
            <w:tcW w:w="162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Рабочий стол, размеры 1,8 × 0,8 м, МДФ, высота .0,78 м, боковые стенки с каркасными профилями, размеры стола 120X70X75 см / одна бомба 60X40X60 см.</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5277" w:type="dxa"/>
            <w:gridSpan w:val="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Обоснование выбора процедуры закупки</w:t>
            </w:r>
          </w:p>
        </w:tc>
        <w:tc>
          <w:tcPr>
            <w:tcW w:w="562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Статья 22 Закона РА о закупках</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Источник финансирования закупки по функциональной классификации бюджетных расходов</w:t>
            </w:r>
          </w:p>
        </w:tc>
      </w:tr>
      <w:tr w:rsidR="00B620FE" w:rsidRPr="00B620FE" w:rsidTr="00CB65EB">
        <w:trPr>
          <w:trHeight w:val="2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Раздел</w:t>
            </w:r>
          </w:p>
        </w:tc>
        <w:tc>
          <w:tcPr>
            <w:tcW w:w="12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Группа</w:t>
            </w:r>
          </w:p>
        </w:tc>
        <w:tc>
          <w:tcPr>
            <w:tcW w:w="2241"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Класс</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Программа</w:t>
            </w:r>
          </w:p>
        </w:tc>
        <w:tc>
          <w:tcPr>
            <w:tcW w:w="207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Бюджет</w:t>
            </w:r>
          </w:p>
        </w:tc>
        <w:tc>
          <w:tcPr>
            <w:tcW w:w="163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proofErr w:type="spellStart"/>
            <w:r w:rsidRPr="00B620FE">
              <w:rPr>
                <w:rFonts w:ascii="Times New Roman" w:eastAsia="Times New Roman" w:hAnsi="Times New Roman" w:cs="Times New Roman"/>
                <w:sz w:val="17"/>
                <w:szCs w:val="17"/>
                <w:lang w:eastAsia="ru-RU"/>
              </w:rPr>
              <w:t>Внебюджет</w:t>
            </w:r>
            <w:proofErr w:type="spellEnd"/>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Прочее</w:t>
            </w:r>
          </w:p>
        </w:tc>
      </w:tr>
      <w:tr w:rsidR="00B620FE" w:rsidRPr="00B620FE" w:rsidTr="00CB65EB">
        <w:trPr>
          <w:trHeight w:val="210"/>
        </w:trPr>
        <w:tc>
          <w:tcPr>
            <w:tcW w:w="840" w:type="dxa"/>
            <w:tcBorders>
              <w:top w:val="single" w:sz="6" w:space="0" w:color="CCCCCC"/>
              <w:left w:val="single" w:sz="6" w:space="0" w:color="CCCCCC"/>
              <w:bottom w:val="single" w:sz="6" w:space="0" w:color="CCCCCC"/>
              <w:right w:val="single" w:sz="6" w:space="0" w:color="CCCCCC"/>
            </w:tcBorders>
            <w:tcMar>
              <w:top w:w="135" w:type="dxa"/>
              <w:left w:w="0" w:type="dxa"/>
              <w:bottom w:w="135" w:type="dxa"/>
              <w:right w:w="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2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2241"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207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63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w:t>
            </w:r>
          </w:p>
        </w:tc>
        <w:tc>
          <w:tcPr>
            <w:tcW w:w="12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2241"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207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63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7589" w:type="dxa"/>
            <w:gridSpan w:val="7"/>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Дата направления или опубликования приглашения</w:t>
            </w:r>
          </w:p>
        </w:tc>
        <w:tc>
          <w:tcPr>
            <w:tcW w:w="3310" w:type="dxa"/>
            <w:gridSpan w:val="4"/>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2020-05-28</w:t>
            </w:r>
          </w:p>
        </w:tc>
      </w:tr>
      <w:tr w:rsidR="00B620FE" w:rsidRPr="00B620FE" w:rsidTr="00CB65EB">
        <w:trPr>
          <w:trHeight w:val="210"/>
        </w:trPr>
        <w:tc>
          <w:tcPr>
            <w:tcW w:w="6456" w:type="dxa"/>
            <w:gridSpan w:val="6"/>
            <w:vMerge w:val="restart"/>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Дата изменений, внесенных в приглашение</w:t>
            </w:r>
          </w:p>
        </w:tc>
        <w:tc>
          <w:tcPr>
            <w:tcW w:w="1133"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310" w:type="dxa"/>
            <w:gridSpan w:val="4"/>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0" w:type="auto"/>
            <w:gridSpan w:val="6"/>
            <w:vMerge/>
            <w:tcBorders>
              <w:top w:val="single" w:sz="6" w:space="0" w:color="CCCCCC"/>
              <w:left w:val="single" w:sz="6" w:space="0" w:color="CCCCCC"/>
              <w:bottom w:val="single" w:sz="6" w:space="0" w:color="CCCCCC"/>
              <w:right w:val="single" w:sz="6" w:space="0" w:color="CCCCCC"/>
            </w:tcBorders>
            <w:shd w:val="clear" w:color="auto" w:fill="E4E4E4"/>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1133"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w:t>
            </w:r>
          </w:p>
        </w:tc>
        <w:tc>
          <w:tcPr>
            <w:tcW w:w="3310" w:type="dxa"/>
            <w:gridSpan w:val="4"/>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6456" w:type="dxa"/>
            <w:gridSpan w:val="6"/>
            <w:vMerge w:val="restart"/>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Дата разъяснений относительно приглашения</w:t>
            </w:r>
          </w:p>
        </w:tc>
        <w:tc>
          <w:tcPr>
            <w:tcW w:w="1133"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683"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Получения запроса</w:t>
            </w:r>
          </w:p>
        </w:tc>
        <w:tc>
          <w:tcPr>
            <w:tcW w:w="1627"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Разъяснения</w:t>
            </w:r>
          </w:p>
        </w:tc>
      </w:tr>
      <w:tr w:rsidR="00B620FE" w:rsidRPr="00B620FE" w:rsidTr="00CB65EB">
        <w:trPr>
          <w:trHeight w:val="210"/>
        </w:trPr>
        <w:tc>
          <w:tcPr>
            <w:tcW w:w="0" w:type="auto"/>
            <w:gridSpan w:val="6"/>
            <w:vMerge/>
            <w:tcBorders>
              <w:top w:val="single" w:sz="6" w:space="0" w:color="CCCCCC"/>
              <w:left w:val="single" w:sz="6" w:space="0" w:color="CCCCCC"/>
              <w:bottom w:val="single" w:sz="6" w:space="0" w:color="CCCCCC"/>
              <w:right w:val="single" w:sz="6" w:space="0" w:color="CCCCCC"/>
            </w:tcBorders>
            <w:shd w:val="clear" w:color="auto" w:fill="E4E4E4"/>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1133"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1683"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627"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0" w:type="auto"/>
            <w:gridSpan w:val="6"/>
            <w:vMerge/>
            <w:tcBorders>
              <w:top w:val="single" w:sz="6" w:space="0" w:color="CCCCCC"/>
              <w:left w:val="single" w:sz="6" w:space="0" w:color="CCCCCC"/>
              <w:bottom w:val="single" w:sz="6" w:space="0" w:color="CCCCCC"/>
              <w:right w:val="single" w:sz="6" w:space="0" w:color="CCCCCC"/>
            </w:tcBorders>
            <w:shd w:val="clear" w:color="auto" w:fill="E4E4E4"/>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1133"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w:t>
            </w:r>
          </w:p>
        </w:tc>
        <w:tc>
          <w:tcPr>
            <w:tcW w:w="1683"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627"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П/Н</w:t>
            </w:r>
          </w:p>
        </w:tc>
        <w:tc>
          <w:tcPr>
            <w:tcW w:w="3190" w:type="dxa"/>
            <w:gridSpan w:val="3"/>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Наименования участников</w:t>
            </w:r>
          </w:p>
        </w:tc>
        <w:tc>
          <w:tcPr>
            <w:tcW w:w="562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Цена, представленная по заявке каждого участника</w:t>
            </w:r>
          </w:p>
        </w:tc>
      </w:tr>
      <w:tr w:rsidR="00B620FE" w:rsidRPr="00B620FE" w:rsidTr="00CB65EB">
        <w:trPr>
          <w:trHeight w:val="210"/>
        </w:trPr>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gridSpan w:val="3"/>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562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proofErr w:type="spellStart"/>
            <w:r w:rsidRPr="00B620FE">
              <w:rPr>
                <w:rFonts w:ascii="Times New Roman" w:eastAsia="Times New Roman" w:hAnsi="Times New Roman" w:cs="Times New Roman"/>
                <w:sz w:val="17"/>
                <w:szCs w:val="17"/>
                <w:lang w:eastAsia="ru-RU"/>
              </w:rPr>
              <w:t>Драмов</w:t>
            </w:r>
            <w:proofErr w:type="spellEnd"/>
            <w:r w:rsidRPr="00B620FE">
              <w:rPr>
                <w:rFonts w:ascii="Times New Roman" w:eastAsia="Times New Roman" w:hAnsi="Times New Roman" w:cs="Times New Roman"/>
                <w:sz w:val="17"/>
                <w:szCs w:val="17"/>
                <w:lang w:eastAsia="ru-RU"/>
              </w:rPr>
              <w:t xml:space="preserve"> РА</w:t>
            </w:r>
          </w:p>
        </w:tc>
      </w:tr>
      <w:tr w:rsidR="00B620FE" w:rsidRPr="00B620FE" w:rsidTr="00CB65EB">
        <w:trPr>
          <w:trHeight w:val="210"/>
        </w:trPr>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gridSpan w:val="3"/>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2312"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Цена без НДС</w:t>
            </w:r>
          </w:p>
        </w:tc>
        <w:tc>
          <w:tcPr>
            <w:tcW w:w="168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НДС</w:t>
            </w:r>
          </w:p>
        </w:tc>
        <w:tc>
          <w:tcPr>
            <w:tcW w:w="162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Всего</w:t>
            </w:r>
          </w:p>
        </w:tc>
      </w:tr>
      <w:tr w:rsidR="00B620FE" w:rsidRPr="00B620FE" w:rsidTr="00CB65EB">
        <w:trPr>
          <w:trHeight w:val="630"/>
        </w:trPr>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gridSpan w:val="3"/>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по имеющимся финансовым средствам</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общая</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по имеющимся финансовым средствам</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общая</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по имеющимся финансовым средствам</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общая</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423996.00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423996.00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423996.00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423996.00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850000.00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850000.00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170000.00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170000.00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1020000.00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1020000.00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1260000.00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1260000.00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1260000.00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1260000.00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540000.00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540000.00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540000.00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1100000.00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1100000.00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1320000.00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1320000.00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810000.00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810000.00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810000.00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810000.00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687500.00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687500.00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137500.00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137500.00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825000.00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825000.00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362500.00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362500.00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435000.00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6</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62500.00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62500.00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7</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93750.00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93750.00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18750.00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18750.00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112500.00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112500.00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8</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9</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114000.00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114000.00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10</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111000.00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111000.00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111000.00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111000.00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114000.00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114000.00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11</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118500.00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118500.00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118500.00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118500.00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144000.00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144000.00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12</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47500.00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47500.00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57000.00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57000.00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13</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15833.33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15833.33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14</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15</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24500.00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16</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17</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18</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111000.00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111000.00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111000.00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111000.00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112500.00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112500.00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135000.00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135000.00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19</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73500.00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73500.00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73500.00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73500.00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20</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41666.67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41666.67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21</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35416.67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35416.67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7083.33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7083.33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42500.00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22</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23</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24</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25</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26</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37500.00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37500.00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27</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97500.00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97500.00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97500.00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97500.00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81250.00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81250.00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16250.00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16250.00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97500.00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97500.00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28</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52000.00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52000.00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52000.00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52000.00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52000.00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52000.00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29</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30</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14500.00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14500.00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87000.00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87000.00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31</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43500.00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37500.00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37500.00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32</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2250.00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2250.00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33</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6900.00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6900.00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6900.00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6900.00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34</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27600.00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27600.00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27600.00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27600.00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28000.00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35</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38800.00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38800.00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38800.00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38800.00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39600.00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39600.00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36</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37</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1133.33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6800.00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6800.00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38</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3250.00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3250.00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650.00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650.00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39</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40</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9800.00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9800.00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9800.00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9800.00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41</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7120.00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7120.00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7120.00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7120.00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7200.00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42</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26250.00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26250.00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5250.00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5250.00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31500.00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43</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21000.00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21000.00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21000.00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21000.00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44</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45</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274166.67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274166.67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54833.33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54833.33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329000.00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329000.00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46</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515000.00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515000.00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515000.00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515000.00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241666.67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241666.67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290000.00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290000.00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416666.67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416666.67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83333.33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83333.33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47</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395000.00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212500.00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212500.00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42500.00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42500.00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316666.67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316666.67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63333.33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63333.33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48</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49</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23600.00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23600.00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23600.00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23600.00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50</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1584000.00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1584000.00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1584000.00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1584000.00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1210000.00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1210000.00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1210000.00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1210000.00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1419000.00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1419000.00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1419000.00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1419000.00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1081666.67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1081666.67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216333.33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216333.33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1298000.00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1298000.00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51</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96800.00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96800.00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96800.00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96800.00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90000.00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lastRenderedPageBreak/>
              <w:t>лот 52</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53</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158333.33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158333.33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54</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55</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460000.00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80000.00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80000.00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56</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363000.00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363000.00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363000.00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363000.00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320833.33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320833.33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64166.67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64166.67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385000.00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57</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3080000.00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3080000.00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3080000.00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3080000.00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2380000.00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2380000.00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2380000.00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2380000.00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3360000.00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3360000.00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3360000.00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3360000.00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1985500.00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1985500.00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1985500.00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1985500.00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&lt;&lt;</w:t>
            </w:r>
            <w:proofErr w:type="spellStart"/>
            <w:r w:rsidRPr="00B620FE">
              <w:rPr>
                <w:rFonts w:ascii="Times New Roman" w:eastAsia="Times New Roman" w:hAnsi="Times New Roman" w:cs="Times New Roman"/>
                <w:sz w:val="17"/>
                <w:szCs w:val="17"/>
                <w:lang w:eastAsia="ru-RU"/>
              </w:rPr>
              <w:t>Արկադի</w:t>
            </w:r>
            <w:proofErr w:type="spellEnd"/>
            <w:r w:rsidRPr="00B620FE">
              <w:rPr>
                <w:rFonts w:ascii="Times New Roman" w:eastAsia="Times New Roman" w:hAnsi="Times New Roman" w:cs="Times New Roman"/>
                <w:sz w:val="17"/>
                <w:szCs w:val="17"/>
                <w:lang w:eastAsia="ru-RU"/>
              </w:rPr>
              <w:t xml:space="preserve"> </w:t>
            </w:r>
            <w:proofErr w:type="spellStart"/>
            <w:r w:rsidRPr="00B620FE">
              <w:rPr>
                <w:rFonts w:ascii="Times New Roman" w:eastAsia="Times New Roman" w:hAnsi="Times New Roman" w:cs="Times New Roman"/>
                <w:sz w:val="17"/>
                <w:szCs w:val="17"/>
                <w:lang w:eastAsia="ru-RU"/>
              </w:rPr>
              <w:t>Մկրտչյան</w:t>
            </w:r>
            <w:proofErr w:type="spellEnd"/>
            <w:r w:rsidRPr="00B620FE">
              <w:rPr>
                <w:rFonts w:ascii="Times New Roman" w:eastAsia="Times New Roman" w:hAnsi="Times New Roman" w:cs="Times New Roman"/>
                <w:sz w:val="17"/>
                <w:szCs w:val="17"/>
                <w:lang w:eastAsia="ru-RU"/>
              </w:rPr>
              <w:t xml:space="preserve"> </w:t>
            </w:r>
            <w:proofErr w:type="spellStart"/>
            <w:r w:rsidRPr="00B620FE">
              <w:rPr>
                <w:rFonts w:ascii="Times New Roman" w:eastAsia="Times New Roman" w:hAnsi="Times New Roman" w:cs="Times New Roman"/>
                <w:sz w:val="17"/>
                <w:szCs w:val="17"/>
                <w:lang w:eastAsia="ru-RU"/>
              </w:rPr>
              <w:t>Ավետիսի</w:t>
            </w:r>
            <w:proofErr w:type="spellEnd"/>
            <w:r w:rsidRPr="00B620FE">
              <w:rPr>
                <w:rFonts w:ascii="Times New Roman" w:eastAsia="Times New Roman" w:hAnsi="Times New Roman" w:cs="Times New Roman"/>
                <w:sz w:val="17"/>
                <w:szCs w:val="17"/>
                <w:lang w:eastAsia="ru-RU"/>
              </w:rPr>
              <w:t>&gt;&gt;ԱՁ</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1800400.00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1800400.00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1800400.00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1800400.00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1610000.00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1610000.00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322000.00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322000.00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1932000.00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1932000.00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58</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290000.00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290000.00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290000.00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290000.00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270000.00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59</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44000.00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44000.00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60</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315000.00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&lt;&lt;</w:t>
            </w:r>
            <w:proofErr w:type="spellStart"/>
            <w:r w:rsidRPr="00B620FE">
              <w:rPr>
                <w:rFonts w:ascii="Times New Roman" w:eastAsia="Times New Roman" w:hAnsi="Times New Roman" w:cs="Times New Roman"/>
                <w:sz w:val="17"/>
                <w:szCs w:val="17"/>
                <w:lang w:eastAsia="ru-RU"/>
              </w:rPr>
              <w:t>Միսմա</w:t>
            </w:r>
            <w:proofErr w:type="spellEnd"/>
            <w:r w:rsidRPr="00B620FE">
              <w:rPr>
                <w:rFonts w:ascii="Times New Roman" w:eastAsia="Times New Roman" w:hAnsi="Times New Roman" w:cs="Times New Roman"/>
                <w:sz w:val="17"/>
                <w:szCs w:val="17"/>
                <w:lang w:eastAsia="ru-RU"/>
              </w:rPr>
              <w:t>&gt;&gt; ՍՊԸ</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360000.00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333333.33</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333333.33</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66666.67</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66666.67</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400000.00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61</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120000.00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186666.67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186666.67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37333.33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37333.33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224000.00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224000.00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62</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&lt;&lt;</w:t>
            </w:r>
            <w:proofErr w:type="spellStart"/>
            <w:r w:rsidRPr="00B620FE">
              <w:rPr>
                <w:rFonts w:ascii="Times New Roman" w:eastAsia="Times New Roman" w:hAnsi="Times New Roman" w:cs="Times New Roman"/>
                <w:sz w:val="17"/>
                <w:szCs w:val="17"/>
                <w:lang w:eastAsia="ru-RU"/>
              </w:rPr>
              <w:t>Միսմա</w:t>
            </w:r>
            <w:proofErr w:type="spellEnd"/>
            <w:r w:rsidRPr="00B620FE">
              <w:rPr>
                <w:rFonts w:ascii="Times New Roman" w:eastAsia="Times New Roman" w:hAnsi="Times New Roman" w:cs="Times New Roman"/>
                <w:sz w:val="17"/>
                <w:szCs w:val="17"/>
                <w:lang w:eastAsia="ru-RU"/>
              </w:rPr>
              <w:t>&gt;&gt; ՍՊԸ</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15000.00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16666.67</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16666.67</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3333.33</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20000.00</w:t>
            </w:r>
          </w:p>
        </w:tc>
      </w:tr>
      <w:tr w:rsidR="00B620FE" w:rsidRPr="00B620FE" w:rsidTr="00CB65EB">
        <w:trPr>
          <w:trHeight w:val="225"/>
        </w:trPr>
        <w:tc>
          <w:tcPr>
            <w:tcW w:w="208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8"/>
                <w:szCs w:val="18"/>
                <w:lang w:eastAsia="ru-RU"/>
              </w:rPr>
            </w:pPr>
            <w:r w:rsidRPr="00B620FE">
              <w:rPr>
                <w:rFonts w:ascii="Times New Roman" w:eastAsia="Times New Roman" w:hAnsi="Times New Roman" w:cs="Times New Roman"/>
                <w:sz w:val="18"/>
                <w:szCs w:val="18"/>
                <w:lang w:eastAsia="ru-RU"/>
              </w:rPr>
              <w:t>лот 63</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ООО</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264000.00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264000.00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264000.00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264000.00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&lt;&lt;</w:t>
            </w:r>
            <w:proofErr w:type="spellStart"/>
            <w:r w:rsidRPr="00B620FE">
              <w:rPr>
                <w:rFonts w:ascii="Times New Roman" w:eastAsia="Times New Roman" w:hAnsi="Times New Roman" w:cs="Times New Roman"/>
                <w:sz w:val="17"/>
                <w:szCs w:val="17"/>
                <w:lang w:eastAsia="ru-RU"/>
              </w:rPr>
              <w:t>Միսմա</w:t>
            </w:r>
            <w:proofErr w:type="spellEnd"/>
            <w:r w:rsidRPr="00B620FE">
              <w:rPr>
                <w:rFonts w:ascii="Times New Roman" w:eastAsia="Times New Roman" w:hAnsi="Times New Roman" w:cs="Times New Roman"/>
                <w:sz w:val="17"/>
                <w:szCs w:val="17"/>
                <w:lang w:eastAsia="ru-RU"/>
              </w:rPr>
              <w:t>&gt;&gt; ՍՊԸ</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232500.00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232500.00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232500.00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232500.00</w:t>
            </w:r>
          </w:p>
        </w:tc>
      </w:tr>
      <w:tr w:rsidR="00B620FE" w:rsidRPr="00B620FE" w:rsidTr="00CB65EB">
        <w:trPr>
          <w:trHeight w:val="210"/>
        </w:trPr>
        <w:tc>
          <w:tcPr>
            <w:tcW w:w="208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3</w:t>
            </w:r>
          </w:p>
        </w:tc>
        <w:tc>
          <w:tcPr>
            <w:tcW w:w="319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240000.00</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240000.00</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48000.00</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288000.00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288000.00</w:t>
            </w:r>
          </w:p>
        </w:tc>
      </w:tr>
      <w:tr w:rsidR="00B620FE" w:rsidRPr="00B620FE" w:rsidTr="00CB65EB">
        <w:trPr>
          <w:trHeight w:val="210"/>
        </w:trPr>
        <w:tc>
          <w:tcPr>
            <w:tcW w:w="3149"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Иные сведения</w:t>
            </w:r>
          </w:p>
        </w:tc>
        <w:tc>
          <w:tcPr>
            <w:tcW w:w="7750" w:type="dxa"/>
            <w:gridSpan w:val="8"/>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b/>
                <w:bCs/>
                <w:sz w:val="17"/>
                <w:szCs w:val="17"/>
                <w:lang w:eastAsia="ru-RU"/>
              </w:rPr>
              <w:t xml:space="preserve">Примечание: </w:t>
            </w:r>
            <w:r w:rsidRPr="00B620FE">
              <w:rPr>
                <w:rFonts w:ascii="Times New Roman" w:eastAsia="Times New Roman" w:hAnsi="Times New Roman" w:cs="Times New Roman"/>
                <w:color w:val="FF0000"/>
                <w:sz w:val="17"/>
                <w:szCs w:val="17"/>
                <w:lang w:eastAsia="ru-RU"/>
              </w:rPr>
              <w:t>Если назначены переговоры с целью снижения цен.</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Данные об отклоненных заявках</w:t>
            </w:r>
          </w:p>
        </w:tc>
      </w:tr>
      <w:tr w:rsidR="00B620FE" w:rsidRPr="00B620FE" w:rsidTr="00CB65EB">
        <w:trPr>
          <w:trHeight w:val="195"/>
        </w:trPr>
        <w:tc>
          <w:tcPr>
            <w:tcW w:w="840"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Номер лота</w:t>
            </w:r>
          </w:p>
        </w:tc>
        <w:tc>
          <w:tcPr>
            <w:tcW w:w="1247"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Наименование участника</w:t>
            </w:r>
          </w:p>
        </w:tc>
        <w:tc>
          <w:tcPr>
            <w:tcW w:w="8812" w:type="dxa"/>
            <w:gridSpan w:val="9"/>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Результаты оценки (удовлетворительно или неудовлетворительно)</w:t>
            </w:r>
          </w:p>
        </w:tc>
      </w:tr>
      <w:tr w:rsidR="00B620FE" w:rsidRPr="00B620FE" w:rsidTr="00CB65EB">
        <w:trPr>
          <w:trHeight w:val="1170"/>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5"/>
                <w:szCs w:val="15"/>
                <w:lang w:eastAsia="ru-RU"/>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5"/>
                <w:szCs w:val="15"/>
                <w:lang w:eastAsia="ru-RU"/>
              </w:rPr>
            </w:pPr>
          </w:p>
        </w:tc>
        <w:tc>
          <w:tcPr>
            <w:tcW w:w="106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Соответствие составления и представления конверта</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Наличие требуемых по приглашению документов</w:t>
            </w:r>
          </w:p>
        </w:tc>
        <w:tc>
          <w:tcPr>
            <w:tcW w:w="94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Соответствие технических характеристик предложенного предмета закупки</w:t>
            </w:r>
          </w:p>
        </w:tc>
        <w:tc>
          <w:tcPr>
            <w:tcW w:w="117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Соответствие профессиональной деятельности предусмотренной по договору деятельности</w:t>
            </w:r>
          </w:p>
        </w:tc>
        <w:tc>
          <w:tcPr>
            <w:tcW w:w="11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Профессиональный опыт</w:t>
            </w:r>
          </w:p>
        </w:tc>
        <w:tc>
          <w:tcPr>
            <w:tcW w:w="9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Финансовые средства</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Технические средства</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Трудовые ресурсы</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5"/>
                <w:szCs w:val="15"/>
                <w:lang w:eastAsia="ru-RU"/>
              </w:rPr>
            </w:pPr>
            <w:r w:rsidRPr="00B620FE">
              <w:rPr>
                <w:rFonts w:ascii="Times New Roman" w:eastAsia="Times New Roman" w:hAnsi="Times New Roman" w:cs="Times New Roman"/>
                <w:sz w:val="15"/>
                <w:szCs w:val="15"/>
                <w:lang w:eastAsia="ru-RU"/>
              </w:rPr>
              <w:t>Ценовое предложение</w:t>
            </w:r>
          </w:p>
        </w:tc>
      </w:tr>
      <w:tr w:rsidR="00B620FE" w:rsidRPr="00B620FE" w:rsidTr="00CB65EB">
        <w:trPr>
          <w:trHeight w:val="210"/>
        </w:trPr>
        <w:tc>
          <w:tcPr>
            <w:tcW w:w="3149"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Иные сведения</w:t>
            </w:r>
          </w:p>
        </w:tc>
        <w:tc>
          <w:tcPr>
            <w:tcW w:w="7750" w:type="dxa"/>
            <w:gridSpan w:val="8"/>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b/>
                <w:bCs/>
                <w:sz w:val="17"/>
                <w:szCs w:val="17"/>
                <w:lang w:eastAsia="ru-RU"/>
              </w:rPr>
              <w:t>Примечание:</w:t>
            </w:r>
            <w:r w:rsidRPr="00B620FE">
              <w:rPr>
                <w:rFonts w:ascii="Times New Roman" w:eastAsia="Times New Roman" w:hAnsi="Times New Roman" w:cs="Times New Roman"/>
                <w:sz w:val="17"/>
                <w:szCs w:val="17"/>
                <w:lang w:eastAsia="ru-RU"/>
              </w:rPr>
              <w:t xml:space="preserve"> Иные основания для отклонения заявок.</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5277" w:type="dxa"/>
            <w:gridSpan w:val="5"/>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Дата определения отобранного участника</w:t>
            </w:r>
          </w:p>
        </w:tc>
        <w:tc>
          <w:tcPr>
            <w:tcW w:w="5622" w:type="dxa"/>
            <w:gridSpan w:val="6"/>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2020-05-28</w:t>
            </w:r>
          </w:p>
        </w:tc>
      </w:tr>
      <w:tr w:rsidR="00B620FE" w:rsidRPr="00B620FE" w:rsidTr="00CB65EB">
        <w:trPr>
          <w:trHeight w:val="210"/>
        </w:trPr>
        <w:tc>
          <w:tcPr>
            <w:tcW w:w="5277" w:type="dxa"/>
            <w:gridSpan w:val="5"/>
            <w:vMerge w:val="restart"/>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Период ожидания</w:t>
            </w:r>
          </w:p>
        </w:tc>
        <w:tc>
          <w:tcPr>
            <w:tcW w:w="3258" w:type="dxa"/>
            <w:gridSpan w:val="3"/>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Начало периода ожидания</w:t>
            </w:r>
          </w:p>
        </w:tc>
        <w:tc>
          <w:tcPr>
            <w:tcW w:w="2364" w:type="dxa"/>
            <w:gridSpan w:val="3"/>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Окончание периода ожидания</w:t>
            </w:r>
          </w:p>
        </w:tc>
      </w:tr>
      <w:tr w:rsidR="00B620FE" w:rsidRPr="00B620FE" w:rsidTr="00CB65EB">
        <w:trPr>
          <w:trHeight w:val="210"/>
        </w:trPr>
        <w:tc>
          <w:tcPr>
            <w:tcW w:w="0" w:type="auto"/>
            <w:gridSpan w:val="5"/>
            <w:vMerge/>
            <w:tcBorders>
              <w:top w:val="single" w:sz="6" w:space="0" w:color="CCCCCC"/>
              <w:left w:val="single" w:sz="6" w:space="0" w:color="CCCCCC"/>
              <w:bottom w:val="single" w:sz="6" w:space="0" w:color="CCCCCC"/>
              <w:right w:val="single" w:sz="6" w:space="0" w:color="CCCCCC"/>
            </w:tcBorders>
            <w:shd w:val="clear" w:color="auto" w:fill="E4E4E4"/>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3258" w:type="dxa"/>
            <w:gridSpan w:val="3"/>
            <w:tcBorders>
              <w:top w:val="single" w:sz="6" w:space="0" w:color="CCCCCC"/>
              <w:left w:val="single" w:sz="6" w:space="0" w:color="CCCCCC"/>
              <w:bottom w:val="single" w:sz="6" w:space="0" w:color="CCCCCC"/>
              <w:right w:val="single" w:sz="6" w:space="0" w:color="CCCCCC"/>
            </w:tcBorders>
            <w:shd w:val="clear" w:color="auto" w:fill="E4E4E4"/>
            <w:tcMar>
              <w:top w:w="135" w:type="dxa"/>
              <w:left w:w="0" w:type="dxa"/>
              <w:bottom w:w="135" w:type="dxa"/>
              <w:right w:w="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2364" w:type="dxa"/>
            <w:gridSpan w:val="3"/>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Дата извещения отобранного участника о предложении относительно заключения договора:</w:t>
            </w:r>
          </w:p>
        </w:tc>
      </w:tr>
      <w:tr w:rsidR="00B620FE" w:rsidRPr="00B620FE" w:rsidTr="00CB65EB">
        <w:trPr>
          <w:trHeight w:val="420"/>
        </w:trPr>
        <w:tc>
          <w:tcPr>
            <w:tcW w:w="5277" w:type="dxa"/>
            <w:gridSpan w:val="5"/>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Дата поступления у заказчика договора, подписанного отобранным участником</w:t>
            </w:r>
          </w:p>
        </w:tc>
        <w:tc>
          <w:tcPr>
            <w:tcW w:w="5622" w:type="dxa"/>
            <w:gridSpan w:val="6"/>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5277" w:type="dxa"/>
            <w:gridSpan w:val="5"/>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Дата подписания договора заказчиком</w:t>
            </w:r>
          </w:p>
        </w:tc>
        <w:tc>
          <w:tcPr>
            <w:tcW w:w="5622" w:type="dxa"/>
            <w:gridSpan w:val="6"/>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840"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Номер лота</w:t>
            </w:r>
          </w:p>
        </w:tc>
        <w:tc>
          <w:tcPr>
            <w:tcW w:w="2309"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Отобранный участник</w:t>
            </w:r>
          </w:p>
        </w:tc>
        <w:tc>
          <w:tcPr>
            <w:tcW w:w="7750" w:type="dxa"/>
            <w:gridSpan w:val="8"/>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Договор</w:t>
            </w:r>
          </w:p>
        </w:tc>
      </w:tr>
      <w:tr w:rsidR="00B620FE" w:rsidRPr="00B620FE" w:rsidTr="00CB65EB">
        <w:trPr>
          <w:trHeight w:val="210"/>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2128"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Номер договора</w:t>
            </w:r>
          </w:p>
        </w:tc>
        <w:tc>
          <w:tcPr>
            <w:tcW w:w="2312" w:type="dxa"/>
            <w:gridSpan w:val="2"/>
            <w:vMerge w:val="restart"/>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Дата заключения</w:t>
            </w:r>
          </w:p>
        </w:tc>
        <w:tc>
          <w:tcPr>
            <w:tcW w:w="946" w:type="dxa"/>
            <w:vMerge w:val="restart"/>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Крайний срок исполнения</w:t>
            </w:r>
          </w:p>
        </w:tc>
        <w:tc>
          <w:tcPr>
            <w:tcW w:w="737"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Размер предоплаты</w:t>
            </w:r>
          </w:p>
        </w:tc>
        <w:tc>
          <w:tcPr>
            <w:tcW w:w="162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Цена (</w:t>
            </w:r>
            <w:proofErr w:type="spellStart"/>
            <w:r w:rsidRPr="00B620FE">
              <w:rPr>
                <w:rFonts w:ascii="Times New Roman" w:eastAsia="Times New Roman" w:hAnsi="Times New Roman" w:cs="Times New Roman"/>
                <w:sz w:val="17"/>
                <w:szCs w:val="17"/>
                <w:lang w:eastAsia="ru-RU"/>
              </w:rPr>
              <w:t>Драмов</w:t>
            </w:r>
            <w:proofErr w:type="spellEnd"/>
            <w:r w:rsidRPr="00B620FE">
              <w:rPr>
                <w:rFonts w:ascii="Times New Roman" w:eastAsia="Times New Roman" w:hAnsi="Times New Roman" w:cs="Times New Roman"/>
                <w:sz w:val="17"/>
                <w:szCs w:val="17"/>
                <w:lang w:eastAsia="ru-RU"/>
              </w:rPr>
              <w:t xml:space="preserve"> РА)</w:t>
            </w:r>
          </w:p>
        </w:tc>
      </w:tr>
      <w:tr w:rsidR="00B620FE" w:rsidRPr="00B620FE" w:rsidTr="00CB65EB">
        <w:trPr>
          <w:trHeight w:val="630"/>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B620FE" w:rsidRPr="00B620FE" w:rsidRDefault="00B620FE" w:rsidP="00B620FE">
            <w:pPr>
              <w:spacing w:after="0" w:line="240" w:lineRule="auto"/>
              <w:rPr>
                <w:rFonts w:ascii="Times New Roman" w:eastAsia="Times New Roman" w:hAnsi="Times New Roman" w:cs="Times New Roman"/>
                <w:sz w:val="17"/>
                <w:szCs w:val="17"/>
                <w:lang w:eastAsia="ru-RU"/>
              </w:rPr>
            </w:pP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По имеющимся финансовым средствам</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Общая</w:t>
            </w:r>
          </w:p>
        </w:tc>
      </w:tr>
      <w:tr w:rsidR="00CB65EB" w:rsidRPr="00B620FE" w:rsidTr="00CB65EB">
        <w:trPr>
          <w:trHeight w:val="23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1, 3, 6, 9, 11, 13, 15, 17, 18, 19, 21, 22, 23, 24, 25, 26, 30, 48, 49, 52, 60, 61</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Pr="00B272B2" w:rsidRDefault="00CB65EB" w:rsidP="00CB65EB">
            <w:r w:rsidRPr="00B272B2">
              <w:t>ООО "ММС Групп"</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ՄՀ- ԳՀԱՊՁԲ-20/3 -1</w:t>
            </w:r>
          </w:p>
        </w:tc>
        <w:tc>
          <w:tcPr>
            <w:tcW w:w="2312"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23․06․2020</w:t>
            </w:r>
          </w:p>
        </w:tc>
        <w:tc>
          <w:tcPr>
            <w:tcW w:w="946"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15․12․2020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F22065" w:rsidRDefault="00CB65EB" w:rsidP="00CB65EB">
            <w:pPr>
              <w:spacing w:after="0" w:line="240" w:lineRule="auto"/>
              <w:jc w:val="center"/>
              <w:rPr>
                <w:rFonts w:ascii="Times New Roman" w:eastAsia="Times New Roman" w:hAnsi="Times New Roman" w:cs="Times New Roman"/>
                <w:sz w:val="16"/>
                <w:szCs w:val="16"/>
                <w:lang w:val="en-US" w:eastAsia="ru-RU"/>
              </w:rPr>
            </w:pPr>
            <w:r w:rsidRPr="00F22065">
              <w:rPr>
                <w:rFonts w:ascii="Times New Roman" w:eastAsia="Times New Roman" w:hAnsi="Times New Roman" w:cs="Times New Roman"/>
                <w:sz w:val="16"/>
                <w:szCs w:val="16"/>
                <w:lang w:val="en-US" w:eastAsia="ru-RU"/>
              </w:rPr>
              <w:t xml:space="preserve">2 642 596 </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F22065" w:rsidRDefault="00CB65EB" w:rsidP="00CB65EB">
            <w:pPr>
              <w:spacing w:after="0" w:line="240" w:lineRule="auto"/>
              <w:jc w:val="center"/>
              <w:rPr>
                <w:rFonts w:ascii="Times New Roman" w:eastAsia="Times New Roman" w:hAnsi="Times New Roman" w:cs="Times New Roman"/>
                <w:sz w:val="16"/>
                <w:szCs w:val="16"/>
                <w:lang w:val="en-US" w:eastAsia="ru-RU"/>
              </w:rPr>
            </w:pPr>
            <w:r w:rsidRPr="00F22065">
              <w:rPr>
                <w:rFonts w:ascii="GHEA Grapalat" w:hAnsi="GHEA Grapalat" w:cs="Sylfaen"/>
                <w:sz w:val="16"/>
                <w:szCs w:val="16"/>
                <w:lang w:val="hy-AM"/>
              </w:rPr>
              <w:t>2</w:t>
            </w:r>
            <w:r w:rsidRPr="00F22065">
              <w:rPr>
                <w:rFonts w:ascii="Calibri" w:hAnsi="Calibri" w:cs="Calibri"/>
                <w:sz w:val="16"/>
                <w:szCs w:val="16"/>
                <w:lang w:val="hy-AM"/>
              </w:rPr>
              <w:t> </w:t>
            </w:r>
            <w:r w:rsidRPr="00F22065">
              <w:rPr>
                <w:rFonts w:ascii="GHEA Grapalat" w:hAnsi="GHEA Grapalat" w:cs="Sylfaen"/>
                <w:sz w:val="16"/>
                <w:szCs w:val="16"/>
                <w:lang w:val="hy-AM"/>
              </w:rPr>
              <w:t>642 596</w:t>
            </w:r>
          </w:p>
        </w:tc>
      </w:tr>
      <w:tr w:rsidR="00CB65EB" w:rsidRPr="00B620FE" w:rsidTr="00CB65EB">
        <w:trPr>
          <w:trHeight w:val="2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bookmarkStart w:id="0" w:name="_GoBack" w:colFirst="3" w:colLast="4"/>
            <w:r w:rsidRPr="00B620FE">
              <w:rPr>
                <w:rFonts w:ascii="Times New Roman" w:eastAsia="Times New Roman" w:hAnsi="Times New Roman" w:cs="Times New Roman"/>
                <w:sz w:val="17"/>
                <w:szCs w:val="17"/>
                <w:lang w:eastAsia="ru-RU"/>
              </w:rPr>
              <w:t>2</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Pr="00B272B2" w:rsidRDefault="00CB65EB" w:rsidP="00CB65EB">
            <w:r w:rsidRPr="00B272B2">
              <w:t>ООО "МОНТЕ КУПОРЕЙШН"</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ՄՀ- ԳՀԱՊՁԲ-20/3 -2</w:t>
            </w:r>
          </w:p>
        </w:tc>
        <w:tc>
          <w:tcPr>
            <w:tcW w:w="2312"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23</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06</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2020</w:t>
            </w:r>
          </w:p>
        </w:tc>
        <w:tc>
          <w:tcPr>
            <w:tcW w:w="946"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15</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12</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2020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540000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540000</w:t>
            </w:r>
          </w:p>
        </w:tc>
      </w:tr>
      <w:tr w:rsidR="00CB65EB" w:rsidRPr="00B620FE" w:rsidTr="00CB65EB">
        <w:trPr>
          <w:trHeight w:val="23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7, 10, 12, 20, 27, 28, 29, 31, 32, 33, 36, 37, 38, 40, 41, 42, 43, 44, 50, 57, 58, 59</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Pr="00B272B2" w:rsidRDefault="00CB65EB" w:rsidP="00CB65EB">
            <w:r w:rsidRPr="00B272B2">
              <w:t>Частное предприятие "</w:t>
            </w:r>
            <w:proofErr w:type="spellStart"/>
            <w:r w:rsidRPr="00B272B2">
              <w:t>Акоп</w:t>
            </w:r>
            <w:proofErr w:type="spellEnd"/>
            <w:r w:rsidRPr="00B272B2">
              <w:t xml:space="preserve"> </w:t>
            </w:r>
            <w:proofErr w:type="spellStart"/>
            <w:r w:rsidRPr="00B272B2">
              <w:t>Сосян</w:t>
            </w:r>
            <w:proofErr w:type="spellEnd"/>
            <w:r w:rsidRPr="00B272B2">
              <w:t xml:space="preserve"> </w:t>
            </w:r>
            <w:proofErr w:type="spellStart"/>
            <w:r w:rsidRPr="00B272B2">
              <w:t>Вардгес</w:t>
            </w:r>
            <w:proofErr w:type="spellEnd"/>
            <w:r w:rsidRPr="00B272B2">
              <w:t>"</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ՄՀ- ԳՀԱՊՁԲ-20/3 -3</w:t>
            </w:r>
          </w:p>
        </w:tc>
        <w:tc>
          <w:tcPr>
            <w:tcW w:w="2312"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23</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06</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2020</w:t>
            </w:r>
          </w:p>
        </w:tc>
        <w:tc>
          <w:tcPr>
            <w:tcW w:w="946"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15</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12</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2020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4321300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4321300</w:t>
            </w:r>
          </w:p>
        </w:tc>
      </w:tr>
      <w:tr w:rsidR="00CB65EB" w:rsidRPr="00B620FE" w:rsidTr="00CB65EB">
        <w:trPr>
          <w:trHeight w:val="42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45, 46, 47</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Pr="00B272B2" w:rsidRDefault="00CB65EB" w:rsidP="00CB65EB">
            <w:r w:rsidRPr="00B272B2">
              <w:t>ООО "ВИЭЛЬВИ СЕНТЕР"</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ՄՀ- ԳՀԱՊՁԲ-20/3 -4</w:t>
            </w:r>
          </w:p>
        </w:tc>
        <w:tc>
          <w:tcPr>
            <w:tcW w:w="2312"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23</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06</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2020</w:t>
            </w:r>
          </w:p>
        </w:tc>
        <w:tc>
          <w:tcPr>
            <w:tcW w:w="946"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15</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12</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2020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874000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874000</w:t>
            </w:r>
          </w:p>
        </w:tc>
      </w:tr>
      <w:tr w:rsidR="00CB65EB" w:rsidRPr="00B620FE" w:rsidTr="00CB65EB">
        <w:trPr>
          <w:trHeight w:val="2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62, 63</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Default="00CB65EB" w:rsidP="00CB65EB">
            <w:r w:rsidRPr="00B272B2">
              <w:t>ООО "</w:t>
            </w:r>
            <w:proofErr w:type="spellStart"/>
            <w:r w:rsidRPr="00B272B2">
              <w:t>Мисма</w:t>
            </w:r>
            <w:proofErr w:type="spellEnd"/>
            <w:r w:rsidRPr="00B272B2">
              <w:t>"</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ՄՀ- ԳՀԱՊՁԲ-20/3 -5</w:t>
            </w:r>
          </w:p>
        </w:tc>
        <w:tc>
          <w:tcPr>
            <w:tcW w:w="2312" w:type="dxa"/>
            <w:gridSpan w:val="2"/>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23</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06</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2020</w:t>
            </w:r>
          </w:p>
        </w:tc>
        <w:tc>
          <w:tcPr>
            <w:tcW w:w="946" w:type="dxa"/>
            <w:tcBorders>
              <w:top w:val="single" w:sz="6" w:space="0" w:color="CCCCCC"/>
              <w:left w:val="single" w:sz="6" w:space="0" w:color="CCCCCC"/>
              <w:bottom w:val="single" w:sz="6" w:space="0" w:color="CCCCCC"/>
              <w:right w:val="single" w:sz="6" w:space="0" w:color="CCCCCC"/>
            </w:tcBorders>
            <w:shd w:val="clear" w:color="auto" w:fill="E4E4E4"/>
            <w:tcMar>
              <w:top w:w="75" w:type="dxa"/>
              <w:left w:w="75" w:type="dxa"/>
              <w:bottom w:w="75" w:type="dxa"/>
              <w:right w:w="75" w:type="dxa"/>
            </w:tcMar>
            <w:vAlign w:val="center"/>
            <w:hideMark/>
          </w:tcPr>
          <w:p w:rsidR="00CB65EB" w:rsidRPr="00CB65EB" w:rsidRDefault="00CB65EB" w:rsidP="00CB65EB">
            <w:pPr>
              <w:spacing w:after="0" w:line="240" w:lineRule="auto"/>
              <w:jc w:val="center"/>
              <w:rPr>
                <w:rFonts w:ascii="Times New Roman" w:eastAsia="Times New Roman" w:hAnsi="Times New Roman" w:cs="Times New Roman"/>
                <w:sz w:val="17"/>
                <w:szCs w:val="17"/>
                <w:lang w:val="hy-AM" w:eastAsia="ru-RU"/>
              </w:rPr>
            </w:pPr>
            <w:r w:rsidRPr="00B620FE">
              <w:rPr>
                <w:rFonts w:ascii="Times New Roman" w:eastAsia="Times New Roman" w:hAnsi="Times New Roman" w:cs="Times New Roman"/>
                <w:sz w:val="17"/>
                <w:szCs w:val="17"/>
                <w:lang w:eastAsia="ru-RU"/>
              </w:rPr>
              <w:t> </w:t>
            </w:r>
            <w:r>
              <w:rPr>
                <w:rFonts w:ascii="Times New Roman" w:eastAsia="Times New Roman" w:hAnsi="Times New Roman" w:cs="Times New Roman"/>
                <w:sz w:val="17"/>
                <w:szCs w:val="17"/>
                <w:lang w:val="hy-AM" w:eastAsia="ru-RU"/>
              </w:rPr>
              <w:t>15</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12</w:t>
            </w:r>
            <w:r>
              <w:rPr>
                <w:rFonts w:ascii="Microsoft YaHei" w:eastAsia="Microsoft YaHei" w:hAnsi="Microsoft YaHei" w:cs="Microsoft YaHei" w:hint="eastAsia"/>
                <w:sz w:val="17"/>
                <w:szCs w:val="17"/>
                <w:lang w:val="hy-AM" w:eastAsia="ru-RU"/>
              </w:rPr>
              <w:t>․</w:t>
            </w:r>
            <w:r>
              <w:rPr>
                <w:rFonts w:ascii="Times New Roman" w:eastAsia="Times New Roman" w:hAnsi="Times New Roman" w:cs="Times New Roman"/>
                <w:sz w:val="17"/>
                <w:szCs w:val="17"/>
                <w:lang w:val="hy-AM" w:eastAsia="ru-RU"/>
              </w:rPr>
              <w:t>2020</w:t>
            </w:r>
          </w:p>
        </w:tc>
        <w:tc>
          <w:tcPr>
            <w:tcW w:w="7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c>
          <w:tcPr>
            <w:tcW w:w="90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247</w:t>
            </w:r>
            <w:r>
              <w:rPr>
                <w:rFonts w:ascii="Times New Roman" w:eastAsia="Times New Roman" w:hAnsi="Times New Roman" w:cs="Times New Roman"/>
                <w:sz w:val="17"/>
                <w:szCs w:val="17"/>
                <w:lang w:val="hy-AM" w:eastAsia="ru-RU"/>
              </w:rPr>
              <w:t>8</w:t>
            </w:r>
            <w:r w:rsidRPr="00B620FE">
              <w:rPr>
                <w:rFonts w:ascii="Times New Roman" w:eastAsia="Times New Roman" w:hAnsi="Times New Roman" w:cs="Times New Roman"/>
                <w:sz w:val="17"/>
                <w:szCs w:val="17"/>
                <w:lang w:eastAsia="ru-RU"/>
              </w:rPr>
              <w:t>00</w:t>
            </w:r>
          </w:p>
        </w:tc>
        <w:tc>
          <w:tcPr>
            <w:tcW w:w="7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247</w:t>
            </w:r>
            <w:r>
              <w:rPr>
                <w:rFonts w:ascii="Times New Roman" w:eastAsia="Times New Roman" w:hAnsi="Times New Roman" w:cs="Times New Roman"/>
                <w:sz w:val="17"/>
                <w:szCs w:val="17"/>
                <w:lang w:val="hy-AM" w:eastAsia="ru-RU"/>
              </w:rPr>
              <w:t>8</w:t>
            </w:r>
            <w:r w:rsidRPr="00B620FE">
              <w:rPr>
                <w:rFonts w:ascii="Times New Roman" w:eastAsia="Times New Roman" w:hAnsi="Times New Roman" w:cs="Times New Roman"/>
                <w:sz w:val="17"/>
                <w:szCs w:val="17"/>
                <w:lang w:eastAsia="ru-RU"/>
              </w:rPr>
              <w:t>00</w:t>
            </w:r>
          </w:p>
        </w:tc>
      </w:tr>
      <w:bookmarkEnd w:id="0"/>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Наименование и адрес отобранного участника (отобранных участников)</w:t>
            </w:r>
          </w:p>
        </w:tc>
      </w:tr>
      <w:tr w:rsidR="00B620FE" w:rsidRPr="00B620FE" w:rsidTr="00CB65EB">
        <w:trPr>
          <w:trHeight w:val="42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Номер лота</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Отобранный участник</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Адрес, тел.</w:t>
            </w:r>
          </w:p>
        </w:tc>
        <w:tc>
          <w:tcPr>
            <w:tcW w:w="2312"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Эл. почта</w:t>
            </w:r>
          </w:p>
        </w:tc>
        <w:tc>
          <w:tcPr>
            <w:tcW w:w="168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Банковский счет</w:t>
            </w:r>
          </w:p>
        </w:tc>
        <w:tc>
          <w:tcPr>
            <w:tcW w:w="162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УНН / Номер и серия паспорта</w:t>
            </w:r>
          </w:p>
        </w:tc>
      </w:tr>
      <w:tr w:rsidR="00CB65EB" w:rsidRPr="00B620FE" w:rsidTr="00CB65EB">
        <w:trPr>
          <w:trHeight w:val="23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1, 3, 6, 9, 11, 13, 15, 17, 18, 19, 21, 22, 23, 24, 25, 26, 30, 48, 49, 52, 60, 61</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Pr="0088054E" w:rsidRDefault="00CB65EB" w:rsidP="00CB65EB">
            <w:r w:rsidRPr="0088054E">
              <w:t>ООО "ММС Групп"</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xml:space="preserve">Ул. Г. К. </w:t>
            </w:r>
            <w:proofErr w:type="spellStart"/>
            <w:r w:rsidRPr="00B620FE">
              <w:rPr>
                <w:rFonts w:ascii="Times New Roman" w:eastAsia="Times New Roman" w:hAnsi="Times New Roman" w:cs="Times New Roman"/>
                <w:sz w:val="17"/>
                <w:szCs w:val="17"/>
                <w:lang w:eastAsia="ru-RU"/>
              </w:rPr>
              <w:t>Демичяна</w:t>
            </w:r>
            <w:proofErr w:type="spellEnd"/>
            <w:r w:rsidRPr="00B620FE">
              <w:rPr>
                <w:rFonts w:ascii="Times New Roman" w:eastAsia="Times New Roman" w:hAnsi="Times New Roman" w:cs="Times New Roman"/>
                <w:sz w:val="17"/>
                <w:szCs w:val="17"/>
                <w:lang w:eastAsia="ru-RU"/>
              </w:rPr>
              <w:t xml:space="preserve">, 63, </w:t>
            </w:r>
            <w:proofErr w:type="spellStart"/>
            <w:r w:rsidRPr="00B620FE">
              <w:rPr>
                <w:rFonts w:ascii="Times New Roman" w:eastAsia="Times New Roman" w:hAnsi="Times New Roman" w:cs="Times New Roman"/>
                <w:sz w:val="17"/>
                <w:szCs w:val="17"/>
                <w:lang w:eastAsia="ru-RU"/>
              </w:rPr>
              <w:t>Гюмри</w:t>
            </w:r>
            <w:proofErr w:type="spellEnd"/>
          </w:p>
        </w:tc>
        <w:tc>
          <w:tcPr>
            <w:tcW w:w="2312"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gorgnu@yandex.ru</w:t>
            </w:r>
          </w:p>
        </w:tc>
        <w:tc>
          <w:tcPr>
            <w:tcW w:w="168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p>
        </w:tc>
        <w:tc>
          <w:tcPr>
            <w:tcW w:w="162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05546049</w:t>
            </w:r>
          </w:p>
        </w:tc>
      </w:tr>
      <w:tr w:rsidR="00CB65EB" w:rsidRPr="00B620FE" w:rsidTr="00CB65EB">
        <w:trPr>
          <w:trHeight w:val="42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2</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Pr="0088054E" w:rsidRDefault="00CB65EB" w:rsidP="00CB65EB">
            <w:r w:rsidRPr="0088054E">
              <w:t>ООО "МОНТЕ КУПОРЕЙШН"</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xml:space="preserve">Ереван. Ул. </w:t>
            </w:r>
            <w:proofErr w:type="spellStart"/>
            <w:r w:rsidRPr="00B620FE">
              <w:rPr>
                <w:rFonts w:ascii="Times New Roman" w:eastAsia="Times New Roman" w:hAnsi="Times New Roman" w:cs="Times New Roman"/>
                <w:sz w:val="17"/>
                <w:szCs w:val="17"/>
                <w:lang w:eastAsia="ru-RU"/>
              </w:rPr>
              <w:t>Ростовяна</w:t>
            </w:r>
            <w:proofErr w:type="spellEnd"/>
            <w:r w:rsidRPr="00B620FE">
              <w:rPr>
                <w:rFonts w:ascii="Times New Roman" w:eastAsia="Times New Roman" w:hAnsi="Times New Roman" w:cs="Times New Roman"/>
                <w:sz w:val="17"/>
                <w:szCs w:val="17"/>
                <w:lang w:eastAsia="ru-RU"/>
              </w:rPr>
              <w:t>, Ш 36/10</w:t>
            </w:r>
          </w:p>
        </w:tc>
        <w:tc>
          <w:tcPr>
            <w:tcW w:w="2312"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monte.llc@mail.ru</w:t>
            </w:r>
          </w:p>
        </w:tc>
        <w:tc>
          <w:tcPr>
            <w:tcW w:w="168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p>
        </w:tc>
        <w:tc>
          <w:tcPr>
            <w:tcW w:w="162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00490235</w:t>
            </w:r>
          </w:p>
        </w:tc>
      </w:tr>
      <w:tr w:rsidR="00CB65EB" w:rsidRPr="00B620FE" w:rsidTr="00CB65EB">
        <w:trPr>
          <w:trHeight w:val="23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lastRenderedPageBreak/>
              <w:t>7, 10, 12, 20, 27, 28, 29, 31, 32, 33, 36, 37, 38, 40, 41, 42, 43, 44, 50, 57, 58, 59</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Pr="0088054E" w:rsidRDefault="00CB65EB" w:rsidP="00CB65EB">
            <w:r w:rsidRPr="0088054E">
              <w:t>Частное предприятие "</w:t>
            </w:r>
            <w:proofErr w:type="spellStart"/>
            <w:r w:rsidRPr="0088054E">
              <w:t>Акоп</w:t>
            </w:r>
            <w:proofErr w:type="spellEnd"/>
            <w:r w:rsidRPr="0088054E">
              <w:t xml:space="preserve"> </w:t>
            </w:r>
            <w:proofErr w:type="spellStart"/>
            <w:r w:rsidRPr="0088054E">
              <w:t>Сосян</w:t>
            </w:r>
            <w:proofErr w:type="spellEnd"/>
            <w:r w:rsidRPr="0088054E">
              <w:t xml:space="preserve"> </w:t>
            </w:r>
            <w:proofErr w:type="spellStart"/>
            <w:r w:rsidRPr="0088054E">
              <w:t>Вардгес</w:t>
            </w:r>
            <w:proofErr w:type="spellEnd"/>
            <w:r w:rsidRPr="0088054E">
              <w:t>"</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proofErr w:type="spellStart"/>
            <w:r w:rsidRPr="00B620FE">
              <w:rPr>
                <w:rFonts w:ascii="Times New Roman" w:eastAsia="Times New Roman" w:hAnsi="Times New Roman" w:cs="Times New Roman"/>
                <w:sz w:val="17"/>
                <w:szCs w:val="17"/>
                <w:lang w:eastAsia="ru-RU"/>
              </w:rPr>
              <w:t>Гюмри</w:t>
            </w:r>
            <w:proofErr w:type="spellEnd"/>
            <w:r w:rsidRPr="00B620FE">
              <w:rPr>
                <w:rFonts w:ascii="Times New Roman" w:eastAsia="Times New Roman" w:hAnsi="Times New Roman" w:cs="Times New Roman"/>
                <w:sz w:val="17"/>
                <w:szCs w:val="17"/>
                <w:lang w:eastAsia="ru-RU"/>
              </w:rPr>
              <w:t xml:space="preserve"> А. </w:t>
            </w:r>
            <w:proofErr w:type="spellStart"/>
            <w:r w:rsidRPr="00B620FE">
              <w:rPr>
                <w:rFonts w:ascii="Times New Roman" w:eastAsia="Times New Roman" w:hAnsi="Times New Roman" w:cs="Times New Roman"/>
                <w:sz w:val="17"/>
                <w:szCs w:val="17"/>
                <w:lang w:eastAsia="ru-RU"/>
              </w:rPr>
              <w:t>Хачатрян</w:t>
            </w:r>
            <w:proofErr w:type="spellEnd"/>
            <w:r w:rsidRPr="00B620FE">
              <w:rPr>
                <w:rFonts w:ascii="Times New Roman" w:eastAsia="Times New Roman" w:hAnsi="Times New Roman" w:cs="Times New Roman"/>
                <w:sz w:val="17"/>
                <w:szCs w:val="17"/>
                <w:lang w:eastAsia="ru-RU"/>
              </w:rPr>
              <w:t xml:space="preserve"> 9/6</w:t>
            </w:r>
          </w:p>
        </w:tc>
        <w:tc>
          <w:tcPr>
            <w:tcW w:w="2312"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hakob012015@yandex.ru</w:t>
            </w:r>
          </w:p>
        </w:tc>
        <w:tc>
          <w:tcPr>
            <w:tcW w:w="168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p>
        </w:tc>
        <w:tc>
          <w:tcPr>
            <w:tcW w:w="162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81501378</w:t>
            </w:r>
          </w:p>
        </w:tc>
      </w:tr>
      <w:tr w:rsidR="00CB65EB" w:rsidRPr="00B620FE" w:rsidTr="00CB65EB">
        <w:trPr>
          <w:trHeight w:val="42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45, 46, 47</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Pr="0088054E" w:rsidRDefault="00CB65EB" w:rsidP="00CB65EB">
            <w:r w:rsidRPr="0088054E">
              <w:t>ООО "ВИЭЛЬВИ СЕНТЕР"</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Ереван, Шираз 13/3</w:t>
            </w:r>
          </w:p>
        </w:tc>
        <w:tc>
          <w:tcPr>
            <w:tcW w:w="2312"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vlvtender@gmail.com</w:t>
            </w:r>
          </w:p>
        </w:tc>
        <w:tc>
          <w:tcPr>
            <w:tcW w:w="168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p>
        </w:tc>
        <w:tc>
          <w:tcPr>
            <w:tcW w:w="162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02235463</w:t>
            </w:r>
          </w:p>
        </w:tc>
      </w:tr>
      <w:tr w:rsidR="00CB65EB" w:rsidRPr="00B620FE" w:rsidTr="00CB65EB">
        <w:trPr>
          <w:trHeight w:val="210"/>
        </w:trPr>
        <w:tc>
          <w:tcPr>
            <w:tcW w:w="8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62, 63</w:t>
            </w:r>
          </w:p>
        </w:tc>
        <w:tc>
          <w:tcPr>
            <w:tcW w:w="2309"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CB65EB" w:rsidRDefault="00CB65EB" w:rsidP="00CB65EB">
            <w:r w:rsidRPr="0088054E">
              <w:t>ООО "</w:t>
            </w:r>
            <w:proofErr w:type="spellStart"/>
            <w:r w:rsidRPr="0088054E">
              <w:t>Мисма</w:t>
            </w:r>
            <w:proofErr w:type="spellEnd"/>
            <w:r w:rsidRPr="0088054E">
              <w:t>"</w:t>
            </w:r>
          </w:p>
        </w:tc>
        <w:tc>
          <w:tcPr>
            <w:tcW w:w="21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proofErr w:type="spellStart"/>
            <w:r w:rsidRPr="00B620FE">
              <w:rPr>
                <w:rFonts w:ascii="Times New Roman" w:eastAsia="Times New Roman" w:hAnsi="Times New Roman" w:cs="Times New Roman"/>
                <w:sz w:val="17"/>
                <w:szCs w:val="17"/>
                <w:lang w:eastAsia="ru-RU"/>
              </w:rPr>
              <w:t>Հանրապետության</w:t>
            </w:r>
            <w:proofErr w:type="spellEnd"/>
            <w:r w:rsidRPr="00B620FE">
              <w:rPr>
                <w:rFonts w:ascii="Times New Roman" w:eastAsia="Times New Roman" w:hAnsi="Times New Roman" w:cs="Times New Roman"/>
                <w:sz w:val="17"/>
                <w:szCs w:val="17"/>
                <w:lang w:eastAsia="ru-RU"/>
              </w:rPr>
              <w:t xml:space="preserve"> 49, 7/1</w:t>
            </w:r>
          </w:p>
        </w:tc>
        <w:tc>
          <w:tcPr>
            <w:tcW w:w="2312"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info@misma.am</w:t>
            </w:r>
          </w:p>
        </w:tc>
        <w:tc>
          <w:tcPr>
            <w:tcW w:w="168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p>
        </w:tc>
        <w:tc>
          <w:tcPr>
            <w:tcW w:w="162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CB65EB" w:rsidRPr="00B620FE" w:rsidRDefault="00CB65EB" w:rsidP="00CB65EB">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02572795</w:t>
            </w:r>
          </w:p>
        </w:tc>
      </w:tr>
      <w:tr w:rsidR="00B620FE" w:rsidRPr="00B620FE" w:rsidTr="00CB65EB">
        <w:trPr>
          <w:trHeight w:val="210"/>
        </w:trPr>
        <w:tc>
          <w:tcPr>
            <w:tcW w:w="4328"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Иные сведения</w:t>
            </w:r>
          </w:p>
        </w:tc>
        <w:tc>
          <w:tcPr>
            <w:tcW w:w="6571"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9A70A4">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b/>
                <w:bCs/>
                <w:sz w:val="17"/>
                <w:szCs w:val="17"/>
                <w:lang w:eastAsia="ru-RU"/>
              </w:rPr>
              <w:t xml:space="preserve">Примечание: </w:t>
            </w:r>
            <w:r w:rsidRPr="00B620FE">
              <w:rPr>
                <w:rFonts w:ascii="Times New Roman" w:eastAsia="Times New Roman" w:hAnsi="Times New Roman" w:cs="Times New Roman"/>
                <w:sz w:val="17"/>
                <w:szCs w:val="17"/>
                <w:lang w:eastAsia="ru-RU"/>
              </w:rPr>
              <w:t>4, 5, 8, 14, 16, 34, 35, 39</w:t>
            </w:r>
            <w:r w:rsidR="009A70A4">
              <w:rPr>
                <w:rFonts w:ascii="Times New Roman" w:eastAsia="Times New Roman" w:hAnsi="Times New Roman" w:cs="Times New Roman"/>
                <w:sz w:val="17"/>
                <w:szCs w:val="17"/>
                <w:lang w:val="hy-AM" w:eastAsia="ru-RU"/>
              </w:rPr>
              <w:t xml:space="preserve">, </w:t>
            </w:r>
            <w:r w:rsidRPr="00B620FE">
              <w:rPr>
                <w:rFonts w:ascii="Times New Roman" w:eastAsia="Times New Roman" w:hAnsi="Times New Roman" w:cs="Times New Roman"/>
                <w:sz w:val="17"/>
                <w:szCs w:val="17"/>
                <w:lang w:eastAsia="ru-RU"/>
              </w:rPr>
              <w:t xml:space="preserve"> 53, 54, 55, 56, </w:t>
            </w:r>
            <w:proofErr w:type="spellStart"/>
            <w:r w:rsidRPr="00B620FE">
              <w:rPr>
                <w:rFonts w:ascii="Times New Roman" w:eastAsia="Times New Roman" w:hAnsi="Times New Roman" w:cs="Times New Roman"/>
                <w:sz w:val="17"/>
                <w:szCs w:val="17"/>
                <w:lang w:eastAsia="ru-RU"/>
              </w:rPr>
              <w:t>лоти</w:t>
            </w:r>
            <w:proofErr w:type="spellEnd"/>
            <w:r w:rsidRPr="00B620FE">
              <w:rPr>
                <w:rFonts w:ascii="Times New Roman" w:eastAsia="Times New Roman" w:hAnsi="Times New Roman" w:cs="Times New Roman"/>
                <w:sz w:val="17"/>
                <w:szCs w:val="17"/>
                <w:lang w:eastAsia="ru-RU"/>
              </w:rPr>
              <w:t xml:space="preserve"> объявлена несостоявшейся</w:t>
            </w:r>
          </w:p>
        </w:tc>
      </w:tr>
      <w:tr w:rsidR="00B620FE" w:rsidRPr="00B620FE" w:rsidTr="00CB65EB">
        <w:trPr>
          <w:trHeight w:val="630"/>
        </w:trPr>
        <w:tc>
          <w:tcPr>
            <w:tcW w:w="4328"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Сведения о публикациях, осуществленных согласно Закону Республики Армения "О закупках" с целью привлечения участников</w:t>
            </w:r>
          </w:p>
        </w:tc>
        <w:tc>
          <w:tcPr>
            <w:tcW w:w="6571"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Приглашение отправлено потенциальным участникам</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840"/>
        </w:trPr>
        <w:tc>
          <w:tcPr>
            <w:tcW w:w="4328"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6571"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420"/>
        </w:trPr>
        <w:tc>
          <w:tcPr>
            <w:tcW w:w="4328"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Жалобы, поданные относительно процесса закупки, и принятые по ним решения</w:t>
            </w:r>
          </w:p>
        </w:tc>
        <w:tc>
          <w:tcPr>
            <w:tcW w:w="6571"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CB65EB">
        <w:trPr>
          <w:trHeight w:val="210"/>
        </w:trPr>
        <w:tc>
          <w:tcPr>
            <w:tcW w:w="4328"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Другие необходимые сведения</w:t>
            </w:r>
          </w:p>
        </w:tc>
        <w:tc>
          <w:tcPr>
            <w:tcW w:w="6571"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 </w:t>
            </w:r>
          </w:p>
        </w:tc>
      </w:tr>
      <w:tr w:rsidR="00B620FE" w:rsidRPr="00B620FE" w:rsidTr="009A70A4">
        <w:trPr>
          <w:trHeight w:val="210"/>
        </w:trPr>
        <w:tc>
          <w:tcPr>
            <w:tcW w:w="10899"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Для получения дополнительной информации, связанной с настоящим объявлением, можно обратиться к координатору закупок</w:t>
            </w:r>
          </w:p>
        </w:tc>
      </w:tr>
      <w:tr w:rsidR="00B620FE" w:rsidRPr="00B620FE" w:rsidTr="00CB65EB">
        <w:trPr>
          <w:trHeight w:val="210"/>
        </w:trPr>
        <w:tc>
          <w:tcPr>
            <w:tcW w:w="4328"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Имя, Фамилия</w:t>
            </w:r>
          </w:p>
        </w:tc>
        <w:tc>
          <w:tcPr>
            <w:tcW w:w="3261"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Телефон</w:t>
            </w:r>
          </w:p>
        </w:tc>
        <w:tc>
          <w:tcPr>
            <w:tcW w:w="3310"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Адрес эл. почты</w:t>
            </w:r>
          </w:p>
        </w:tc>
      </w:tr>
      <w:tr w:rsidR="00B620FE" w:rsidRPr="00B620FE" w:rsidTr="00CB65EB">
        <w:trPr>
          <w:trHeight w:val="210"/>
        </w:trPr>
        <w:tc>
          <w:tcPr>
            <w:tcW w:w="4328"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Э. Григорян</w:t>
            </w:r>
          </w:p>
        </w:tc>
        <w:tc>
          <w:tcPr>
            <w:tcW w:w="3261"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r w:rsidRPr="00B620FE">
              <w:rPr>
                <w:rFonts w:ascii="Times New Roman" w:eastAsia="Times New Roman" w:hAnsi="Times New Roman" w:cs="Times New Roman"/>
                <w:sz w:val="17"/>
                <w:szCs w:val="17"/>
                <w:lang w:eastAsia="ru-RU"/>
              </w:rPr>
              <w:t>010244974</w:t>
            </w:r>
          </w:p>
        </w:tc>
        <w:tc>
          <w:tcPr>
            <w:tcW w:w="3310"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B620FE" w:rsidRPr="00B620FE" w:rsidRDefault="00B620FE" w:rsidP="00B620FE">
            <w:pPr>
              <w:spacing w:after="0" w:line="240" w:lineRule="auto"/>
              <w:jc w:val="center"/>
              <w:rPr>
                <w:rFonts w:ascii="Times New Roman" w:eastAsia="Times New Roman" w:hAnsi="Times New Roman" w:cs="Times New Roman"/>
                <w:sz w:val="17"/>
                <w:szCs w:val="17"/>
                <w:lang w:eastAsia="ru-RU"/>
              </w:rPr>
            </w:pPr>
            <w:proofErr w:type="spellStart"/>
            <w:r w:rsidRPr="00B620FE">
              <w:rPr>
                <w:rFonts w:ascii="Times New Roman" w:eastAsia="Times New Roman" w:hAnsi="Times New Roman" w:cs="Times New Roman"/>
                <w:sz w:val="17"/>
                <w:szCs w:val="17"/>
                <w:lang w:eastAsia="ru-RU"/>
              </w:rPr>
              <w:t>protender.itender@gmail,com</w:t>
            </w:r>
            <w:proofErr w:type="spellEnd"/>
          </w:p>
        </w:tc>
      </w:tr>
    </w:tbl>
    <w:p w:rsidR="003A7F18" w:rsidRDefault="00B620FE" w:rsidP="009A70A4">
      <w:pPr>
        <w:spacing w:before="100" w:beforeAutospacing="1" w:after="150" w:line="240" w:lineRule="auto"/>
      </w:pPr>
      <w:r w:rsidRPr="00B620FE">
        <w:rPr>
          <w:rFonts w:ascii="Times New Roman" w:eastAsia="Times New Roman" w:hAnsi="Times New Roman" w:cs="Times New Roman"/>
          <w:sz w:val="24"/>
          <w:szCs w:val="24"/>
          <w:lang w:eastAsia="ru-RU"/>
        </w:rPr>
        <w:t>Заказчик: «</w:t>
      </w:r>
      <w:r w:rsidR="009A70A4" w:rsidRPr="009A70A4">
        <w:rPr>
          <w:rFonts w:ascii="Times New Roman" w:eastAsia="Times New Roman" w:hAnsi="Times New Roman" w:cs="Times New Roman"/>
          <w:sz w:val="24"/>
          <w:szCs w:val="24"/>
          <w:lang w:eastAsia="ru-RU"/>
        </w:rPr>
        <w:t xml:space="preserve">Муниципалитет </w:t>
      </w:r>
      <w:proofErr w:type="spellStart"/>
      <w:r w:rsidR="009A70A4" w:rsidRPr="009A70A4">
        <w:rPr>
          <w:rFonts w:ascii="Times New Roman" w:eastAsia="Times New Roman" w:hAnsi="Times New Roman" w:cs="Times New Roman"/>
          <w:sz w:val="24"/>
          <w:szCs w:val="24"/>
          <w:lang w:eastAsia="ru-RU"/>
        </w:rPr>
        <w:t>Меграшена</w:t>
      </w:r>
      <w:proofErr w:type="spellEnd"/>
    </w:p>
    <w:sectPr w:rsidR="003A7F18" w:rsidSect="00B620FE">
      <w:pgSz w:w="11906" w:h="16838"/>
      <w:pgMar w:top="426" w:right="424"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27D"/>
    <w:rsid w:val="003A7F18"/>
    <w:rsid w:val="009A70A4"/>
    <w:rsid w:val="00B620FE"/>
    <w:rsid w:val="00BB027D"/>
    <w:rsid w:val="00CB6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B3AF0"/>
  <w15:chartTrackingRefBased/>
  <w15:docId w15:val="{16C96C38-5849-425C-8796-9AB030F0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B620F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620FE"/>
    <w:rPr>
      <w:rFonts w:ascii="Times New Roman" w:eastAsia="Times New Roman" w:hAnsi="Times New Roman" w:cs="Times New Roman"/>
      <w:b/>
      <w:bCs/>
      <w:sz w:val="27"/>
      <w:szCs w:val="27"/>
      <w:lang w:eastAsia="ru-RU"/>
    </w:rPr>
  </w:style>
  <w:style w:type="paragraph" w:customStyle="1" w:styleId="msonormal0">
    <w:name w:val="msonormal"/>
    <w:basedOn w:val="a"/>
    <w:rsid w:val="00B6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B6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620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9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4120</Words>
  <Characters>23489</Characters>
  <Application>Microsoft Office Word</Application>
  <DocSecurity>0</DocSecurity>
  <Lines>195</Lines>
  <Paragraphs>55</Paragraphs>
  <ScaleCrop>false</ScaleCrop>
  <Company/>
  <LinksUpToDate>false</LinksUpToDate>
  <CharactersWithSpaces>27554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2020-06-24T11:31:00Z</dcterms:created>
  <dcterms:modified xsi:type="dcterms:W3CDTF">2020-06-24T12:07:00Z</dcterms:modified>
</cp:coreProperties>
</file>